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C0B74">
      <w:pPr>
        <w:pStyle w:val="4"/>
        <w:spacing w:beforeLines="0" w:afterLines="0" w:line="240" w:lineRule="auto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ПРОЕКТ</w:t>
      </w:r>
    </w:p>
    <w:p w14:paraId="4772409F">
      <w:pPr>
        <w:pStyle w:val="4"/>
        <w:spacing w:beforeLines="0" w:afterLines="0" w:line="240" w:lineRule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Российская Федерация</w:t>
      </w:r>
    </w:p>
    <w:p w14:paraId="5EF0D55F">
      <w:pPr>
        <w:pStyle w:val="4"/>
        <w:spacing w:beforeLines="0" w:afterLines="0" w:line="240" w:lineRule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Новгородская область Шимский район</w:t>
      </w:r>
    </w:p>
    <w:p w14:paraId="3F9F2E00">
      <w:pPr>
        <w:spacing w:beforeLines="0" w:afterLines="0"/>
        <w:jc w:val="center"/>
        <w:rPr>
          <w:rFonts w:hint="default"/>
          <w:b/>
          <w:sz w:val="28"/>
          <w:szCs w:val="20"/>
        </w:rPr>
      </w:pPr>
      <w:r>
        <w:rPr>
          <w:rFonts w:hint="default"/>
          <w:b/>
          <w:sz w:val="28"/>
          <w:szCs w:val="20"/>
        </w:rPr>
        <w:t>Совет депутатов Уторгошского сельского поселения</w:t>
      </w:r>
    </w:p>
    <w:p w14:paraId="0282CCEC">
      <w:pPr>
        <w:tabs>
          <w:tab w:val="left" w:pos="2338"/>
          <w:tab w:val="left" w:pos="5740"/>
        </w:tabs>
        <w:spacing w:beforeLines="0" w:afterLines="0" w:line="240" w:lineRule="atLeast"/>
        <w:ind w:right="-3"/>
        <w:jc w:val="both"/>
        <w:rPr>
          <w:rFonts w:hint="default" w:ascii="Times New Roman" w:cs="Times New Roman"/>
          <w:b/>
          <w:sz w:val="28"/>
          <w:szCs w:val="28"/>
        </w:rPr>
      </w:pPr>
    </w:p>
    <w:p w14:paraId="1F620E08">
      <w:pPr>
        <w:shd w:val="clear" w:color="auto" w:fill="FFFFFF"/>
        <w:spacing w:beforeLines="0" w:afterLines="0"/>
        <w:jc w:val="center"/>
        <w:rPr>
          <w:rFonts w:hint="default" w:ascii="Times New Roman" w:cs="Times New Roman"/>
          <w:b/>
          <w:spacing w:val="-1"/>
          <w:sz w:val="32"/>
          <w:szCs w:val="32"/>
        </w:rPr>
      </w:pPr>
      <w:r>
        <w:rPr>
          <w:rFonts w:hint="default" w:ascii="Times New Roman" w:cs="Times New Roman"/>
          <w:b/>
          <w:spacing w:val="-1"/>
          <w:sz w:val="32"/>
          <w:szCs w:val="32"/>
        </w:rPr>
        <w:t>РЕШЕНИЕ</w:t>
      </w:r>
    </w:p>
    <w:p w14:paraId="3D1042D6">
      <w:pPr>
        <w:shd w:val="clear" w:color="auto" w:fill="FFFFFF"/>
        <w:spacing w:beforeLines="0" w:afterLines="0"/>
        <w:jc w:val="center"/>
        <w:rPr>
          <w:rFonts w:hint="default" w:ascii="Times New Roman" w:cs="Times New Roman"/>
          <w:b/>
          <w:spacing w:val="-1"/>
          <w:sz w:val="24"/>
          <w:szCs w:val="24"/>
          <w:lang w:val="ru-RU"/>
        </w:rPr>
      </w:pPr>
      <w:r>
        <w:rPr>
          <w:rFonts w:hint="default" w:ascii="Times New Roman" w:cs="Times New Roman"/>
          <w:b/>
          <w:spacing w:val="-1"/>
          <w:sz w:val="24"/>
          <w:szCs w:val="24"/>
        </w:rPr>
        <w:t>(в редакции № 57 от 19.04.2022</w:t>
      </w:r>
      <w:r>
        <w:rPr>
          <w:rFonts w:hint="default" w:ascii="Times New Roman" w:cs="Times New Roman"/>
          <w:b/>
          <w:spacing w:val="-1"/>
          <w:sz w:val="24"/>
          <w:szCs w:val="24"/>
          <w:lang w:val="ru-RU"/>
        </w:rPr>
        <w:t>)</w:t>
      </w:r>
    </w:p>
    <w:p w14:paraId="0C6F917B">
      <w:pPr>
        <w:shd w:val="clear" w:color="auto" w:fill="FFFFFF"/>
        <w:spacing w:beforeLines="0" w:afterLines="0"/>
        <w:rPr>
          <w:rFonts w:hint="default" w:ascii="Times New Roman" w:cs="Times New Roman"/>
          <w:b/>
          <w:spacing w:val="-1"/>
          <w:sz w:val="28"/>
          <w:szCs w:val="28"/>
        </w:rPr>
      </w:pPr>
    </w:p>
    <w:p w14:paraId="6843FFD0">
      <w:pPr>
        <w:spacing w:beforeLines="0" w:afterLines="0"/>
        <w:rPr>
          <w:rFonts w:hint="default" w:ascii="Times New Roman" w:cs="Times New Roman"/>
          <w:sz w:val="28"/>
          <w:szCs w:val="28"/>
          <w:u w:val="single"/>
        </w:rPr>
      </w:pPr>
      <w:r>
        <w:rPr>
          <w:rFonts w:hint="default" w:ascii="Times New Roman" w:cs="Times New Roman"/>
          <w:sz w:val="28"/>
          <w:szCs w:val="28"/>
          <w:u w:val="single"/>
        </w:rPr>
        <w:t>0</w:t>
      </w:r>
      <w:r>
        <w:rPr>
          <w:rFonts w:hint="default" w:ascii="Times New Roman" w:cs="Times New Roman"/>
          <w:sz w:val="28"/>
          <w:szCs w:val="28"/>
          <w:u w:val="single"/>
          <w:lang w:val="ru-RU"/>
        </w:rPr>
        <w:t>0</w:t>
      </w:r>
      <w:r>
        <w:rPr>
          <w:rFonts w:hint="default" w:asci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cs="Times New Roman"/>
          <w:sz w:val="28"/>
          <w:szCs w:val="28"/>
          <w:u w:val="single"/>
          <w:lang w:val="ru-RU"/>
        </w:rPr>
        <w:t>00</w:t>
      </w:r>
      <w:r>
        <w:rPr>
          <w:rFonts w:hint="default" w:asci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cs="Times New Roman"/>
          <w:sz w:val="28"/>
          <w:szCs w:val="28"/>
          <w:u w:val="single"/>
          <w:lang w:val="ru-RU"/>
        </w:rPr>
        <w:t>4</w:t>
      </w:r>
      <w:r>
        <w:rPr>
          <w:rFonts w:hint="default" w:asci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cs="Times New Roman"/>
          <w:sz w:val="28"/>
          <w:szCs w:val="28"/>
        </w:rPr>
        <w:t xml:space="preserve">№ </w:t>
      </w:r>
      <w:r>
        <w:rPr>
          <w:rFonts w:hint="default" w:ascii="Times New Roman" w:cs="Times New Roman"/>
          <w:sz w:val="28"/>
          <w:szCs w:val="28"/>
          <w:u w:val="single"/>
          <w:lang w:val="ru-RU"/>
        </w:rPr>
        <w:t>00</w:t>
      </w:r>
    </w:p>
    <w:p w14:paraId="1B1FC19C"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ж/д ст. Уторгош</w:t>
      </w:r>
    </w:p>
    <w:p w14:paraId="27335ABE">
      <w:pPr>
        <w:shd w:val="clear" w:color="auto" w:fill="FFFFFF"/>
        <w:spacing w:beforeLines="0" w:afterLines="0"/>
        <w:rPr>
          <w:rFonts w:hint="default" w:ascii="Times New Roman" w:cs="Times New Roman"/>
          <w:b/>
          <w:spacing w:val="-1"/>
          <w:sz w:val="26"/>
          <w:szCs w:val="26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</w:tblGrid>
      <w:tr w14:paraId="2435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5BAA87">
            <w:pPr>
              <w:shd w:val="clear" w:color="auto" w:fill="FFFFFF"/>
              <w:spacing w:beforeLines="0" w:afterLines="0"/>
              <w:jc w:val="both"/>
              <w:textAlignment w:val="baseline"/>
              <w:rPr>
                <w:rFonts w:hint="default" w:ascii="Times New Roman" w:cs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cs="Times New Roman"/>
                <w:b/>
                <w:color w:val="auto"/>
                <w:sz w:val="28"/>
                <w:szCs w:val="28"/>
                <w:lang w:val="ru-RU"/>
              </w:rPr>
              <w:t>О внесении изменений в Решение от 01.11.2021 № 34 «</w:t>
            </w:r>
            <w:r>
              <w:rPr>
                <w:rFonts w:hint="default" w:ascii="Times New Roman" w:cs="Times New Roman"/>
                <w:b/>
                <w:color w:val="auto"/>
                <w:sz w:val="28"/>
                <w:szCs w:val="28"/>
              </w:rPr>
              <w:t>Об утверждении Положения о муниципальном контроле</w:t>
            </w:r>
            <w:r>
              <w:rPr>
                <w:rFonts w:hint="default" w:asci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в сфере благоустройства </w:t>
            </w:r>
            <w:r>
              <w:rPr>
                <w:rFonts w:hint="default" w:ascii="Times New Roman" w:cs="Times New Roman"/>
                <w:b/>
                <w:spacing w:val="2"/>
                <w:sz w:val="28"/>
                <w:szCs w:val="28"/>
              </w:rPr>
              <w:t>на территории Уторгошского сельского поселения</w:t>
            </w:r>
            <w:r>
              <w:rPr>
                <w:rFonts w:hint="default" w:ascii="Times New Roman" w:cs="Times New Roman"/>
                <w:b/>
                <w:spacing w:val="2"/>
                <w:sz w:val="28"/>
                <w:szCs w:val="28"/>
                <w:lang w:val="ru-RU"/>
              </w:rPr>
              <w:t>»</w:t>
            </w:r>
          </w:p>
          <w:p w14:paraId="391EFED2">
            <w:pPr>
              <w:shd w:val="clear" w:color="auto" w:fill="FFFFFF"/>
              <w:spacing w:beforeLines="0" w:afterLines="0"/>
              <w:jc w:val="both"/>
              <w:rPr>
                <w:rFonts w:hint="default" w:ascii="Times New Roman" w:cs="Times New Roman"/>
                <w:b/>
                <w:sz w:val="28"/>
                <w:szCs w:val="28"/>
              </w:rPr>
            </w:pPr>
          </w:p>
        </w:tc>
      </w:tr>
    </w:tbl>
    <w:p w14:paraId="146CFDDF">
      <w:pPr>
        <w:widowControl/>
        <w:suppressAutoHyphens/>
        <w:spacing w:beforeLines="0" w:afterLines="0"/>
        <w:ind w:firstLine="720"/>
        <w:jc w:val="both"/>
        <w:rPr>
          <w:rFonts w:hint="default" w:ascii="Times New Roman" w:cs="Times New Roman"/>
          <w:sz w:val="28"/>
          <w:szCs w:val="28"/>
        </w:rPr>
      </w:pPr>
    </w:p>
    <w:p w14:paraId="61CB759B">
      <w:pPr>
        <w:widowControl/>
        <w:suppressAutoHyphens/>
        <w:spacing w:beforeLines="0" w:afterLines="0"/>
        <w:ind w:firstLine="720"/>
        <w:jc w:val="both"/>
        <w:rPr>
          <w:rFonts w:hint="default" w:ascii="Times New Roman" w:cs="Times New Roman"/>
          <w:sz w:val="28"/>
          <w:szCs w:val="28"/>
        </w:rPr>
      </w:pPr>
    </w:p>
    <w:p w14:paraId="1BB1F639">
      <w:pPr>
        <w:widowControl/>
        <w:suppressAutoHyphens/>
        <w:spacing w:beforeLines="0" w:afterLines="0"/>
        <w:ind w:firstLine="720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hint="default"/>
          <w:sz w:val="20"/>
          <w:szCs w:val="20"/>
        </w:rPr>
        <w:fldChar w:fldCharType="begin"/>
      </w:r>
      <w:r>
        <w:rPr>
          <w:rFonts w:hint="default"/>
          <w:sz w:val="20"/>
          <w:szCs w:val="20"/>
        </w:rPr>
        <w:instrText xml:space="preserve"> HYPERLINK "consultantplus://offline/ref=7DDDF8504A8C991D6DC062AEBE1543CC2CF7776F3762347E592B209D7894710E559B68D26C2774AD314985836975927B260E8F776387C20Aj6Y5O" </w:instrText>
      </w:r>
      <w:r>
        <w:rPr>
          <w:rFonts w:hint="default"/>
          <w:sz w:val="20"/>
          <w:szCs w:val="20"/>
        </w:rPr>
        <w:fldChar w:fldCharType="separate"/>
      </w:r>
      <w:r>
        <w:rPr>
          <w:rFonts w:hint="default" w:ascii="Times New Roman" w:cs="Times New Roman"/>
          <w:sz w:val="28"/>
          <w:szCs w:val="28"/>
        </w:rPr>
        <w:t>закон</w:t>
      </w:r>
      <w:r>
        <w:rPr>
          <w:rFonts w:hint="default" w:ascii="Times New Roman" w:cs="Times New Roman"/>
          <w:sz w:val="28"/>
          <w:szCs w:val="28"/>
        </w:rPr>
        <w:fldChar w:fldCharType="end"/>
      </w:r>
      <w:r>
        <w:rPr>
          <w:rFonts w:hint="default" w:ascii="Times New Roman" w:cs="Times New Roman"/>
          <w:sz w:val="28"/>
          <w:szCs w:val="28"/>
        </w:rPr>
        <w:t xml:space="preserve">ом от 06.10.2003 года № 131-ФЗ «Об общих принципах организации местного самоуправления в Российской Федерации», Федеральным законом от 31.07.2020 года 248-ФЗ «О государственном контроле (надзоре) и муниципальном контроле в Российской Федерации», </w:t>
      </w:r>
      <w:r>
        <w:rPr>
          <w:rFonts w:hint="default" w:ascii="PT Sans" w:cs="PT Sans"/>
          <w:sz w:val="28"/>
          <w:szCs w:val="28"/>
          <w:shd w:val="clear" w:color="auto" w:fill="FFFFFF"/>
        </w:rPr>
        <w:t xml:space="preserve">Федеральным законом от 4 августа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2023 г. N 483-ФЗ </w:t>
      </w:r>
      <w:r>
        <w:rPr>
          <w:rFonts w:hint="default" w:ascii="PT Sans" w:cs="PT Sans"/>
          <w:sz w:val="28"/>
          <w:szCs w:val="28"/>
          <w:shd w:val="clear" w:color="auto" w:fill="FFFFFF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>
        <w:rPr>
          <w:rFonts w:hint="default" w:ascii="PT Sans" w:cs="PT Sans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hint="default" w:ascii="Times New Roman" w:cs="Times New Roman"/>
          <w:sz w:val="28"/>
          <w:szCs w:val="28"/>
        </w:rPr>
        <w:t xml:space="preserve">Уставом </w:t>
      </w:r>
      <w:r>
        <w:rPr>
          <w:rFonts w:hint="default" w:ascii="Times New Roman" w:cs="Times New Roman"/>
          <w:sz w:val="28"/>
          <w:szCs w:val="28"/>
          <w:lang w:val="ru-RU"/>
        </w:rPr>
        <w:t>Уторгош</w:t>
      </w:r>
      <w:r>
        <w:rPr>
          <w:rFonts w:hint="default" w:ascii="Times New Roman" w:cs="Times New Roman"/>
          <w:sz w:val="28"/>
          <w:szCs w:val="28"/>
        </w:rPr>
        <w:t>ского сельского поселения</w:t>
      </w:r>
      <w:r>
        <w:rPr>
          <w:rFonts w:hint="default" w:asci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cs="Times New Roman"/>
          <w:sz w:val="28"/>
          <w:szCs w:val="28"/>
        </w:rPr>
        <w:t xml:space="preserve"> Совет депутатов Уторгошского сельского поселения</w:t>
      </w:r>
    </w:p>
    <w:p w14:paraId="291B5962">
      <w:pPr>
        <w:widowControl/>
        <w:suppressAutoHyphens/>
        <w:spacing w:beforeLines="0" w:afterLines="0"/>
        <w:jc w:val="both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 w:ascii="Times New Roman" w:cs="Times New Roman"/>
          <w:b/>
          <w:sz w:val="28"/>
          <w:szCs w:val="28"/>
        </w:rPr>
        <w:t>РЕШИЛ:</w:t>
      </w:r>
    </w:p>
    <w:p w14:paraId="3ED13477">
      <w:pPr>
        <w:spacing w:beforeLines="0" w:afterLines="0"/>
        <w:jc w:val="center"/>
        <w:rPr>
          <w:rFonts w:hint="default" w:ascii="Times New Roman" w:cs="Times New Roman"/>
          <w:b/>
          <w:sz w:val="28"/>
          <w:szCs w:val="28"/>
        </w:rPr>
      </w:pPr>
    </w:p>
    <w:p w14:paraId="73AA3B8B">
      <w:pPr>
        <w:numPr>
          <w:ilvl w:val="0"/>
          <w:numId w:val="1"/>
        </w:numPr>
        <w:ind w:left="360" w:leftChars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</w:rPr>
        <w:t xml:space="preserve">Внести следующие изменения в </w:t>
      </w:r>
      <w:r>
        <w:rPr>
          <w:rFonts w:hint="default"/>
          <w:sz w:val="28"/>
          <w:szCs w:val="28"/>
          <w:lang w:val="ru-RU"/>
        </w:rPr>
        <w:t>Р</w:t>
      </w:r>
      <w:r>
        <w:rPr>
          <w:rFonts w:hint="default"/>
          <w:sz w:val="28"/>
          <w:szCs w:val="28"/>
        </w:rPr>
        <w:t>ешение Совета депутато</w:t>
      </w:r>
      <w:r>
        <w:rPr>
          <w:rFonts w:hint="default"/>
          <w:sz w:val="28"/>
          <w:szCs w:val="28"/>
          <w:lang w:val="ru-RU"/>
        </w:rPr>
        <w:t>в</w:t>
      </w:r>
    </w:p>
    <w:p w14:paraId="5F6BFC9A">
      <w:pPr>
        <w:numPr>
          <w:ilvl w:val="0"/>
          <w:numId w:val="0"/>
        </w:numPr>
        <w:ind w:lef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Уторгошского</w:t>
      </w:r>
      <w:r>
        <w:rPr>
          <w:rFonts w:hint="default"/>
          <w:sz w:val="28"/>
          <w:szCs w:val="28"/>
        </w:rPr>
        <w:t xml:space="preserve"> сельского поселения от </w:t>
      </w:r>
      <w:r>
        <w:rPr>
          <w:rFonts w:hint="default" w:ascii="Times New Roman" w:cs="Times New Roman"/>
          <w:b w:val="0"/>
          <w:bCs/>
          <w:color w:val="auto"/>
          <w:sz w:val="28"/>
          <w:szCs w:val="28"/>
          <w:lang w:val="ru-RU"/>
        </w:rPr>
        <w:t>01.11.2021 № 34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муниципальном контроле в сфере благоустройства» (далее - Положение):</w:t>
      </w:r>
    </w:p>
    <w:p w14:paraId="48AF2E3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1.1. абзац 2 пункта 16.2 Положения изложить в следующей редакции:</w:t>
      </w:r>
    </w:p>
    <w:p w14:paraId="0C47714F">
      <w:pPr>
        <w:jc w:val="both"/>
        <w:rPr>
          <w:rFonts w:hint="default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«Предостережение объявляется и направляется контролируемому лицу не позднее 30 дней со дня получения должностным лицом контрольного органа  сведений, указанных в ч. 5 ст. 8.2 Федерального закона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документов.»</w:t>
      </w:r>
      <w:r>
        <w:rPr>
          <w:sz w:val="28"/>
          <w:szCs w:val="28"/>
        </w:rPr>
        <w:t>.</w:t>
      </w:r>
    </w:p>
    <w:p w14:paraId="028C7E7B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 В пункте 16.1 Главы «Профилактика рисков причинения вреда (ущерба)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 контроля в сфере благоустройства» слова  «</w:t>
      </w:r>
      <w:r>
        <w:rPr>
          <w:sz w:val="26"/>
          <w:szCs w:val="26"/>
        </w:rPr>
        <w:t>(</w:t>
      </w:r>
      <w:r>
        <w:rPr>
          <w:sz w:val="26"/>
          <w:szCs w:val="26"/>
          <w:shd w:val="clear" w:color="auto" w:fill="FFFFFF"/>
        </w:rPr>
        <w:t>admutorgosh@mail.ru</w:t>
      </w:r>
      <w:r>
        <w:rPr>
          <w:sz w:val="26"/>
          <w:szCs w:val="26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 xml:space="preserve">» заменить на </w:t>
      </w:r>
      <w:r>
        <w:rPr>
          <w:rFonts w:hint="default" w:ascii="Times New Roman" w:cs="Times New Roman"/>
          <w:sz w:val="28"/>
          <w:szCs w:val="28"/>
        </w:rPr>
        <w:t xml:space="preserve"> </w:t>
      </w:r>
      <w:r>
        <w:rPr>
          <w:rFonts w:hint="default" w:ascii="Times New Roman" w:cs="Times New Roman"/>
          <w:color w:val="auto"/>
          <w:sz w:val="28"/>
          <w:szCs w:val="28"/>
          <w:lang w:val="ru-RU"/>
        </w:rPr>
        <w:t>«</w:t>
      </w:r>
      <w:r>
        <w:rPr>
          <w:color w:val="auto"/>
          <w:sz w:val="26"/>
          <w:highlight w:val="white"/>
        </w:rPr>
        <w:fldChar w:fldCharType="begin"/>
      </w:r>
      <w:r>
        <w:rPr>
          <w:color w:val="auto"/>
          <w:sz w:val="26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auto"/>
          <w:sz w:val="26"/>
          <w:highlight w:val="white"/>
        </w:rPr>
        <w:fldChar w:fldCharType="separate"/>
      </w:r>
      <w:r>
        <w:rPr>
          <w:color w:val="auto"/>
          <w:sz w:val="26"/>
          <w:highlight w:val="white"/>
        </w:rPr>
        <w:t>utorgoshskoe-r49.gosweb.gosuslugi.ru</w:t>
      </w:r>
      <w:r>
        <w:rPr>
          <w:color w:val="auto"/>
          <w:sz w:val="26"/>
          <w:highlight w:val="white"/>
        </w:rPr>
        <w:fldChar w:fldCharType="end"/>
      </w:r>
      <w:r>
        <w:rPr>
          <w:rFonts w:hint="default"/>
          <w:color w:val="auto"/>
          <w:sz w:val="26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72ED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 Пункт 16.4. Главы «Профилактика рисков причинения вреда (ущерба) охраняемым законом ценностям при осуществлении муниципального контроля в сфере благоустройства» дополнить абзацами 7-10 следующего содержания:</w:t>
      </w:r>
    </w:p>
    <w:p w14:paraId="165B693C">
      <w:pPr>
        <w:pStyle w:val="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24CEF3FD">
      <w:pPr>
        <w:pStyle w:val="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3EB1CC02">
      <w:pPr>
        <w:pStyle w:val="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134B77E">
      <w:pPr>
        <w:pStyle w:val="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0815B622">
      <w:pPr>
        <w:pStyle w:val="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149404AE">
      <w:pPr>
        <w:pStyle w:val="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58C3431">
      <w:pPr>
        <w:pStyle w:val="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6B049FB">
      <w:pPr>
        <w:pStyle w:val="7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088FC642">
      <w:pPr>
        <w:pStyle w:val="7"/>
        <w:shd w:val="clear" w:color="auto" w:fill="FFFFFF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2E03435">
      <w:pPr>
        <w:spacing w:beforeLines="0" w:afterLines="0" w:line="276" w:lineRule="auto"/>
        <w:jc w:val="both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cs="Times New Roman"/>
          <w:b/>
          <w:bCs/>
          <w:sz w:val="28"/>
          <w:szCs w:val="28"/>
        </w:rPr>
        <w:t xml:space="preserve"> 2.</w:t>
      </w:r>
      <w:r>
        <w:rPr>
          <w:rFonts w:hint="default" w:ascii="Times New Roman" w:cs="Times New Roman"/>
          <w:sz w:val="28"/>
          <w:szCs w:val="28"/>
        </w:rPr>
        <w:t xml:space="preserve"> Решение вступает в силу после его опубликования на официальном сайте  администрации </w:t>
      </w:r>
      <w:r>
        <w:rPr>
          <w:rFonts w:hint="default" w:ascii="Times New Roman" w:cs="Times New Roman"/>
          <w:sz w:val="28"/>
          <w:szCs w:val="28"/>
          <w:lang w:val="ru-RU"/>
        </w:rPr>
        <w:t>Уторгош</w:t>
      </w:r>
      <w:r>
        <w:rPr>
          <w:rFonts w:hint="default" w:ascii="Times New Roman" w:cs="Times New Roman"/>
          <w:sz w:val="28"/>
          <w:szCs w:val="28"/>
        </w:rPr>
        <w:t>ского сельского поселения в  информационно-телекоммуникационной сети «Интернет» (</w:t>
      </w:r>
      <w:r>
        <w:rPr>
          <w:color w:val="0000FF"/>
          <w:sz w:val="26"/>
          <w:highlight w:val="white"/>
        </w:rPr>
        <w:fldChar w:fldCharType="begin"/>
      </w:r>
      <w:r>
        <w:rPr>
          <w:color w:val="0000FF"/>
          <w:sz w:val="26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0000FF"/>
          <w:sz w:val="26"/>
          <w:highlight w:val="white"/>
        </w:rPr>
        <w:fldChar w:fldCharType="separate"/>
      </w:r>
      <w:r>
        <w:rPr>
          <w:color w:val="0000FF"/>
          <w:sz w:val="26"/>
          <w:highlight w:val="white"/>
        </w:rPr>
        <w:t>https://utorgoshskoe-r49.gosweb.gosuslugi.ru</w:t>
      </w:r>
      <w:r>
        <w:rPr>
          <w:color w:val="0000FF"/>
          <w:sz w:val="26"/>
          <w:highlight w:val="white"/>
        </w:rPr>
        <w:fldChar w:fldCharType="end"/>
      </w:r>
      <w:r>
        <w:rPr>
          <w:sz w:val="26"/>
        </w:rPr>
        <w:t>)</w:t>
      </w:r>
    </w:p>
    <w:p w14:paraId="7E6C3D6E">
      <w:pPr>
        <w:pStyle w:val="5"/>
        <w:shd w:val="clear" w:color="auto" w:fill="FFFFFF"/>
        <w:spacing w:before="0" w:beforeLines="0" w:after="120" w:afterLines="0" w:line="276" w:lineRule="auto"/>
        <w:jc w:val="both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/>
          <w:color w:val="483B3F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3.</w:t>
      </w:r>
      <w:r>
        <w:rPr>
          <w:rFonts w:hint="default"/>
          <w:sz w:val="28"/>
          <w:szCs w:val="28"/>
        </w:rPr>
        <w:t xml:space="preserve"> Контроль за исполнением решения оставляю за собой.</w:t>
      </w:r>
    </w:p>
    <w:p w14:paraId="00DD0698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поселения                          </w:t>
      </w:r>
      <w:r>
        <w:rPr>
          <w:rFonts w:hint="default"/>
          <w:b/>
          <w:sz w:val="28"/>
          <w:lang w:val="ru-RU"/>
        </w:rPr>
        <w:t xml:space="preserve">        </w:t>
      </w:r>
      <w:r>
        <w:rPr>
          <w:b/>
          <w:sz w:val="28"/>
        </w:rPr>
        <w:t xml:space="preserve">  А.Г. Кукушкина</w:t>
      </w:r>
    </w:p>
    <w:p w14:paraId="7A309E72">
      <w:pPr>
        <w:tabs>
          <w:tab w:val="left" w:pos="360"/>
        </w:tabs>
        <w:jc w:val="both"/>
        <w:rPr>
          <w:sz w:val="28"/>
        </w:rPr>
      </w:pPr>
    </w:p>
    <w:p w14:paraId="2084631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00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D1B8A"/>
    <w:multiLevelType w:val="multilevel"/>
    <w:tmpl w:val="295D1B8A"/>
    <w:lvl w:ilvl="0" w:tentative="0">
      <w:start w:val="1"/>
      <w:numFmt w:val="decimal"/>
      <w:lvlText w:val="%1."/>
      <w:lvlJc w:val="left"/>
      <w:pPr>
        <w:tabs>
          <w:tab w:val="left" w:pos="444"/>
        </w:tabs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tabs>
          <w:tab w:val="left" w:pos="1164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604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24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044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764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84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04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A2D8B"/>
    <w:rsid w:val="2A500AF2"/>
    <w:rsid w:val="2D3C4F43"/>
    <w:rsid w:val="49B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</w:pPr>
    <w:rPr>
      <w:rFonts w:hint="default" w:ascii="Arial" w:hAnsi="Times New Roman" w:eastAsia="SimSun" w:cs="Arial"/>
      <w:color w:val="000000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widowControl/>
      <w:overflowPunct w:val="0"/>
      <w:autoSpaceDE w:val="0"/>
      <w:autoSpaceDN w:val="0"/>
      <w:adjustRightInd w:val="0"/>
      <w:spacing w:beforeLines="0" w:afterLines="0" w:line="360" w:lineRule="auto"/>
      <w:jc w:val="center"/>
      <w:textAlignment w:val="baseline"/>
    </w:pPr>
    <w:rPr>
      <w:rFonts w:hint="default" w:cs="Times New Roman"/>
      <w:b/>
      <w:smallCaps/>
      <w:sz w:val="28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</w:pPr>
    <w:rPr>
      <w:rFonts w:hint="default" w:cs="Times New Roman"/>
      <w:sz w:val="24"/>
      <w:szCs w:val="24"/>
    </w:rPr>
  </w:style>
  <w:style w:type="paragraph" w:customStyle="1" w:styleId="6">
    <w:name w:val="ConsPlusNormal"/>
    <w:unhideWhenUsed/>
    <w:qFormat/>
    <w:uiPriority w:val="99"/>
    <w:pPr>
      <w:widowControl w:val="0"/>
      <w:spacing w:beforeLines="0" w:afterLines="0"/>
      <w:ind w:firstLine="720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7">
    <w:name w:val="s_1"/>
    <w:basedOn w:val="1"/>
    <w:unhideWhenUsed/>
    <w:qFormat/>
    <w:uiPriority w:val="0"/>
    <w:pPr>
      <w:widowControl/>
      <w:spacing w:beforeLines="0" w:afterLines="0"/>
      <w:ind w:firstLine="720"/>
      <w:jc w:val="both"/>
    </w:pPr>
    <w:rPr>
      <w:rFonts w:hint="default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2024-09-26T07:55:00Z</dcterms:created>
  <dc:creator>USER3</dc:creator>
  <cp:lastModifiedBy>WPS_1716381039</cp:lastModifiedBy>
  <dcterms:modified xsi:type="dcterms:W3CDTF">2024-09-26T10:36:14Z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B8380BF84B944C45B10BADBBCD69D702_13</vt:lpwstr>
  </property>
</Properties>
</file>