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3F6B0F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04</w:t>
      </w:r>
      <w:r w:rsidR="000D1524">
        <w:rPr>
          <w:sz w:val="28"/>
          <w:szCs w:val="28"/>
          <w:u w:val="single"/>
        </w:rPr>
        <w:t>.201</w:t>
      </w:r>
      <w:r w:rsidR="003F5145">
        <w:rPr>
          <w:sz w:val="28"/>
          <w:szCs w:val="28"/>
          <w:u w:val="single"/>
        </w:rPr>
        <w:t>7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 w:rsidR="003F5145">
        <w:rPr>
          <w:sz w:val="28"/>
          <w:szCs w:val="28"/>
          <w:u w:val="single"/>
        </w:rPr>
        <w:t>61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0D1524" w:rsidTr="0000639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0D1524" w:rsidP="000063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публичных слушаниях 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0D1524" w:rsidRDefault="000D1524" w:rsidP="000D1524">
      <w:pPr>
        <w:ind w:firstLine="708"/>
        <w:jc w:val="both"/>
      </w:pPr>
    </w:p>
    <w:p w:rsidR="000D1524" w:rsidRPr="000D1524" w:rsidRDefault="000D1524" w:rsidP="000D152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D1524">
        <w:rPr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026074">
        <w:rPr>
          <w:sz w:val="28"/>
          <w:szCs w:val="28"/>
        </w:rPr>
        <w:t xml:space="preserve">, </w:t>
      </w:r>
      <w:r w:rsidRPr="000D1524">
        <w:rPr>
          <w:sz w:val="28"/>
          <w:szCs w:val="28"/>
        </w:rPr>
        <w:t xml:space="preserve">и Уставом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D1524">
        <w:rPr>
          <w:sz w:val="28"/>
          <w:szCs w:val="28"/>
        </w:rPr>
        <w:t xml:space="preserve">Совет депутатов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D1524">
        <w:rPr>
          <w:b/>
          <w:sz w:val="28"/>
          <w:szCs w:val="28"/>
        </w:rPr>
        <w:t>РЕШИЛ: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1. Опубликовать проект решения Совета депутатов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 «О внесении изменений в Устав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поселения» в газете «</w:t>
      </w:r>
      <w:proofErr w:type="spellStart"/>
      <w:r w:rsidRPr="000D1524">
        <w:rPr>
          <w:sz w:val="28"/>
          <w:szCs w:val="28"/>
        </w:rPr>
        <w:t>Шимские</w:t>
      </w:r>
      <w:proofErr w:type="spellEnd"/>
      <w:r w:rsidRPr="000D1524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на </w:t>
      </w:r>
      <w:r w:rsidRPr="00651727">
        <w:rPr>
          <w:snapToGrid w:val="0"/>
          <w:sz w:val="28"/>
          <w:szCs w:val="28"/>
        </w:rPr>
        <w:t xml:space="preserve">официальном сайте Администрации </w:t>
      </w:r>
      <w:proofErr w:type="spellStart"/>
      <w:r>
        <w:rPr>
          <w:snapToGrid w:val="0"/>
          <w:sz w:val="28"/>
          <w:szCs w:val="28"/>
        </w:rPr>
        <w:t>Уторгош</w:t>
      </w:r>
      <w:r w:rsidRPr="00651727"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51727">
        <w:rPr>
          <w:snapToGrid w:val="0"/>
          <w:sz w:val="28"/>
          <w:szCs w:val="28"/>
        </w:rPr>
        <w:t xml:space="preserve"> в информационно-телекоммуникационной сети «Интернет»</w:t>
      </w:r>
      <w:r>
        <w:rPr>
          <w:snapToGrid w:val="0"/>
          <w:sz w:val="28"/>
          <w:szCs w:val="28"/>
        </w:rPr>
        <w:t xml:space="preserve"> (</w:t>
      </w:r>
      <w:proofErr w:type="spellStart"/>
      <w:r>
        <w:rPr>
          <w:snapToGrid w:val="0"/>
          <w:sz w:val="28"/>
          <w:szCs w:val="28"/>
          <w:lang w:val="en-US"/>
        </w:rPr>
        <w:t>admutorgosh</w:t>
      </w:r>
      <w:proofErr w:type="spellEnd"/>
      <w:r w:rsidRPr="002D5938"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 w:rsidRPr="00651727">
        <w:rPr>
          <w:snapToGrid w:val="0"/>
          <w:sz w:val="28"/>
          <w:szCs w:val="28"/>
        </w:rPr>
        <w:t>)</w:t>
      </w:r>
      <w:r w:rsidRPr="000D1524">
        <w:rPr>
          <w:sz w:val="28"/>
          <w:szCs w:val="28"/>
        </w:rPr>
        <w:t>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6A1569">
        <w:rPr>
          <w:sz w:val="28"/>
          <w:szCs w:val="28"/>
        </w:rPr>
        <w:t xml:space="preserve">2. Назначить публичные слушания по проекту решения о внесении изменений в Устав </w:t>
      </w:r>
      <w:proofErr w:type="spellStart"/>
      <w:r w:rsidRPr="006A1569">
        <w:rPr>
          <w:sz w:val="28"/>
          <w:szCs w:val="28"/>
        </w:rPr>
        <w:t>Уторгошского</w:t>
      </w:r>
      <w:proofErr w:type="spellEnd"/>
      <w:r w:rsidRPr="006A1569">
        <w:rPr>
          <w:sz w:val="28"/>
          <w:szCs w:val="28"/>
        </w:rPr>
        <w:t xml:space="preserve"> сельского поселения на 17 часов 00 минут </w:t>
      </w:r>
      <w:r w:rsidR="00021A82">
        <w:rPr>
          <w:sz w:val="28"/>
          <w:szCs w:val="28"/>
        </w:rPr>
        <w:t>24</w:t>
      </w:r>
      <w:r w:rsidR="006A1569" w:rsidRPr="006A1569">
        <w:rPr>
          <w:sz w:val="28"/>
          <w:szCs w:val="28"/>
        </w:rPr>
        <w:t xml:space="preserve"> </w:t>
      </w:r>
      <w:r w:rsidR="00021A82">
        <w:rPr>
          <w:sz w:val="28"/>
          <w:szCs w:val="28"/>
        </w:rPr>
        <w:t>апреля</w:t>
      </w:r>
      <w:r w:rsidRPr="006A1569">
        <w:rPr>
          <w:sz w:val="28"/>
          <w:szCs w:val="28"/>
        </w:rPr>
        <w:t xml:space="preserve"> 201</w:t>
      </w:r>
      <w:r w:rsidR="00021A82">
        <w:rPr>
          <w:sz w:val="28"/>
          <w:szCs w:val="28"/>
        </w:rPr>
        <w:t>7</w:t>
      </w:r>
      <w:r w:rsidRPr="006A1569">
        <w:rPr>
          <w:sz w:val="28"/>
          <w:szCs w:val="28"/>
        </w:rPr>
        <w:t xml:space="preserve"> года по адресу: ж/</w:t>
      </w:r>
      <w:proofErr w:type="spellStart"/>
      <w:r w:rsidRPr="006A1569">
        <w:rPr>
          <w:sz w:val="28"/>
          <w:szCs w:val="28"/>
        </w:rPr>
        <w:t>д</w:t>
      </w:r>
      <w:proofErr w:type="spellEnd"/>
      <w:r w:rsidRPr="006A1569">
        <w:rPr>
          <w:sz w:val="28"/>
          <w:szCs w:val="28"/>
        </w:rPr>
        <w:t xml:space="preserve"> ст. Уторгош, ул. </w:t>
      </w:r>
      <w:proofErr w:type="gramStart"/>
      <w:r w:rsidRPr="006A1569">
        <w:rPr>
          <w:sz w:val="28"/>
          <w:szCs w:val="28"/>
        </w:rPr>
        <w:t>Пионерская</w:t>
      </w:r>
      <w:proofErr w:type="gramEnd"/>
      <w:r w:rsidRPr="006A1569">
        <w:rPr>
          <w:sz w:val="28"/>
          <w:szCs w:val="28"/>
        </w:rPr>
        <w:t>, д.79</w:t>
      </w:r>
      <w:r w:rsidRPr="000D1524">
        <w:rPr>
          <w:sz w:val="28"/>
          <w:szCs w:val="28"/>
        </w:rPr>
        <w:t xml:space="preserve">, в здании Администрации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1524">
        <w:rPr>
          <w:sz w:val="28"/>
          <w:szCs w:val="28"/>
        </w:rPr>
        <w:t xml:space="preserve">3. Замечания и предложения по проекту решения о внесении изменений Устав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 представляются гражданами с 9 часов до 17 часов 00 минут по вышеуказанному адресу </w:t>
      </w:r>
      <w:r w:rsidRPr="006A1569">
        <w:rPr>
          <w:sz w:val="28"/>
          <w:szCs w:val="28"/>
        </w:rPr>
        <w:t xml:space="preserve">до </w:t>
      </w:r>
      <w:r w:rsidR="00021A82">
        <w:rPr>
          <w:sz w:val="28"/>
          <w:szCs w:val="28"/>
        </w:rPr>
        <w:t>24</w:t>
      </w:r>
      <w:r w:rsidRPr="006A1569">
        <w:rPr>
          <w:sz w:val="28"/>
          <w:szCs w:val="28"/>
        </w:rPr>
        <w:t xml:space="preserve"> </w:t>
      </w:r>
      <w:r w:rsidR="00021A82">
        <w:rPr>
          <w:sz w:val="28"/>
          <w:szCs w:val="28"/>
        </w:rPr>
        <w:t>апреля</w:t>
      </w:r>
      <w:r w:rsidRPr="006A1569">
        <w:rPr>
          <w:sz w:val="28"/>
          <w:szCs w:val="28"/>
        </w:rPr>
        <w:t xml:space="preserve"> 201</w:t>
      </w:r>
      <w:r w:rsidR="00021A82">
        <w:rPr>
          <w:sz w:val="28"/>
          <w:szCs w:val="28"/>
        </w:rPr>
        <w:t>7</w:t>
      </w:r>
      <w:r w:rsidRPr="006A1569">
        <w:rPr>
          <w:sz w:val="28"/>
          <w:szCs w:val="28"/>
        </w:rPr>
        <w:t xml:space="preserve"> года.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4. Назначить ответственной за проведение публичных слушаний Заместителя Главы администрации </w:t>
      </w:r>
      <w:proofErr w:type="spellStart"/>
      <w:r w:rsidRPr="000D1524">
        <w:rPr>
          <w:sz w:val="28"/>
          <w:szCs w:val="28"/>
        </w:rPr>
        <w:t>Милованцеву</w:t>
      </w:r>
      <w:proofErr w:type="spellEnd"/>
      <w:r w:rsidRPr="000D1524">
        <w:rPr>
          <w:sz w:val="28"/>
          <w:szCs w:val="28"/>
        </w:rPr>
        <w:t xml:space="preserve"> Алевтину Васильевну.  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lastRenderedPageBreak/>
        <w:t>5. Опубликовать решение в газете «</w:t>
      </w:r>
      <w:proofErr w:type="spellStart"/>
      <w:r w:rsidRPr="000D1524">
        <w:rPr>
          <w:sz w:val="28"/>
          <w:szCs w:val="28"/>
        </w:rPr>
        <w:t>Шимские</w:t>
      </w:r>
      <w:proofErr w:type="spellEnd"/>
      <w:r w:rsidRPr="000D1524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</w:t>
      </w:r>
      <w:r w:rsidRPr="00651727">
        <w:rPr>
          <w:snapToGrid w:val="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napToGrid w:val="0"/>
          <w:sz w:val="28"/>
          <w:szCs w:val="28"/>
        </w:rPr>
        <w:t>Уторгош</w:t>
      </w:r>
      <w:r w:rsidRPr="00651727"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51727">
        <w:rPr>
          <w:snapToGrid w:val="0"/>
          <w:sz w:val="28"/>
          <w:szCs w:val="28"/>
        </w:rPr>
        <w:t xml:space="preserve"> в информационно-телекоммуникационной сети «Интернет»</w:t>
      </w:r>
      <w:r>
        <w:rPr>
          <w:snapToGrid w:val="0"/>
          <w:sz w:val="28"/>
          <w:szCs w:val="28"/>
        </w:rPr>
        <w:t xml:space="preserve"> (</w:t>
      </w:r>
      <w:proofErr w:type="spellStart"/>
      <w:r>
        <w:rPr>
          <w:snapToGrid w:val="0"/>
          <w:sz w:val="28"/>
          <w:szCs w:val="28"/>
          <w:lang w:val="en-US"/>
        </w:rPr>
        <w:t>admutorgosh</w:t>
      </w:r>
      <w:proofErr w:type="spellEnd"/>
      <w:r w:rsidRPr="002D5938"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 w:rsidRPr="00651727">
        <w:rPr>
          <w:snapToGrid w:val="0"/>
          <w:sz w:val="28"/>
          <w:szCs w:val="28"/>
        </w:rPr>
        <w:t>)</w:t>
      </w:r>
      <w:r w:rsidRPr="000D1524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0D1524" w:rsidTr="0000639E">
        <w:trPr>
          <w:trHeight w:val="907"/>
        </w:trPr>
        <w:tc>
          <w:tcPr>
            <w:tcW w:w="4785" w:type="dxa"/>
          </w:tcPr>
          <w:p w:rsidR="000D1524" w:rsidRDefault="000D1524" w:rsidP="0000639E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D1524" w:rsidRDefault="000D1524" w:rsidP="0000639E">
            <w:pPr>
              <w:rPr>
                <w:sz w:val="28"/>
                <w:szCs w:val="28"/>
              </w:rPr>
            </w:pPr>
          </w:p>
        </w:tc>
      </w:tr>
    </w:tbl>
    <w:p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А.Г.Кукушкина</w:t>
      </w:r>
    </w:p>
    <w:p w:rsidR="000D1524" w:rsidRDefault="000D1524" w:rsidP="000D1524">
      <w:pPr>
        <w:rPr>
          <w:b/>
          <w:sz w:val="28"/>
          <w:szCs w:val="28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E33082" w:rsidRPr="00E33082" w:rsidRDefault="00A30B9E" w:rsidP="00A30B9E">
      <w:pPr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ПРОЕКТ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B333FD" w:rsidP="00123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</w:t>
      </w:r>
      <w:r w:rsidR="002D68E4">
        <w:rPr>
          <w:sz w:val="28"/>
          <w:szCs w:val="28"/>
          <w:u w:val="single"/>
        </w:rPr>
        <w:t xml:space="preserve"> </w:t>
      </w:r>
      <w:r w:rsidR="00123EC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BE15D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BE15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5E26B0">
      <w:pPr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6127A" w:rsidRPr="0006127A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ECE"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021A82">
        <w:rPr>
          <w:sz w:val="28"/>
          <w:szCs w:val="28"/>
        </w:rPr>
        <w:t>Пункт 2</w:t>
      </w:r>
      <w:r w:rsidR="008D3151" w:rsidRPr="00BF0A95">
        <w:rPr>
          <w:sz w:val="28"/>
          <w:szCs w:val="28"/>
        </w:rPr>
        <w:t xml:space="preserve"> стать</w:t>
      </w:r>
      <w:r w:rsidR="009A65E1">
        <w:rPr>
          <w:sz w:val="28"/>
          <w:szCs w:val="28"/>
        </w:rPr>
        <w:t>и</w:t>
      </w:r>
      <w:r w:rsidR="008D3151" w:rsidRPr="00BF0A95">
        <w:rPr>
          <w:sz w:val="28"/>
          <w:szCs w:val="28"/>
        </w:rPr>
        <w:t xml:space="preserve"> </w:t>
      </w:r>
      <w:r w:rsidR="00021A82">
        <w:rPr>
          <w:sz w:val="28"/>
          <w:szCs w:val="28"/>
        </w:rPr>
        <w:t>5</w:t>
      </w:r>
      <w:r w:rsidR="008D3151" w:rsidRPr="00BF0A95">
        <w:rPr>
          <w:sz w:val="28"/>
          <w:szCs w:val="28"/>
        </w:rPr>
        <w:t xml:space="preserve"> </w:t>
      </w:r>
      <w:r w:rsidR="00021A82">
        <w:rPr>
          <w:sz w:val="28"/>
          <w:szCs w:val="28"/>
        </w:rPr>
        <w:t>изложить</w:t>
      </w:r>
      <w:r w:rsidR="008D3151" w:rsidRPr="00BF0A95">
        <w:rPr>
          <w:sz w:val="28"/>
          <w:szCs w:val="28"/>
        </w:rPr>
        <w:t xml:space="preserve"> в следующей редакции:</w:t>
      </w:r>
    </w:p>
    <w:p w:rsidR="00021A82" w:rsidRPr="009A65E1" w:rsidRDefault="008D3151" w:rsidP="00021A82">
      <w:pPr>
        <w:adjustRightInd w:val="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«</w:t>
      </w:r>
      <w:r w:rsidR="00021A82" w:rsidRPr="009A65E1">
        <w:rPr>
          <w:sz w:val="28"/>
          <w:szCs w:val="28"/>
        </w:rPr>
        <w:t xml:space="preserve">2. По вопросам, отнесенным в соответствии со статьей 14 </w:t>
      </w:r>
      <w:hyperlink r:id="rId8" w:tooltip="Федерального закона № 131-ФЗ" w:history="1">
        <w:r w:rsidR="00021A82" w:rsidRPr="009A65E1">
          <w:rPr>
            <w:rStyle w:val="af"/>
            <w:sz w:val="28"/>
            <w:szCs w:val="28"/>
          </w:rPr>
          <w:t>Федерального закона № 131-ФЗ</w:t>
        </w:r>
      </w:hyperlink>
      <w:r w:rsidR="00021A82" w:rsidRPr="009A65E1">
        <w:rPr>
          <w:sz w:val="28"/>
          <w:szCs w:val="28"/>
        </w:rPr>
        <w:t xml:space="preserve"> к вопросам местного значения, федеральными законами, настоящим Уставом могут устанавливаться полномочия органов местного самоуправления </w:t>
      </w:r>
      <w:proofErr w:type="spellStart"/>
      <w:r w:rsidR="00021A82" w:rsidRPr="009A65E1">
        <w:rPr>
          <w:sz w:val="28"/>
          <w:szCs w:val="28"/>
        </w:rPr>
        <w:t>Уторгошского</w:t>
      </w:r>
      <w:proofErr w:type="spellEnd"/>
      <w:r w:rsidR="00021A82" w:rsidRPr="009A65E1">
        <w:rPr>
          <w:sz w:val="28"/>
          <w:szCs w:val="28"/>
        </w:rPr>
        <w:t xml:space="preserve"> сельского поселения по решению указанных вопросов местного значения.</w:t>
      </w:r>
    </w:p>
    <w:p w:rsidR="008D3151" w:rsidRPr="00021A82" w:rsidRDefault="00021A82" w:rsidP="00021A8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5E1">
        <w:rPr>
          <w:rFonts w:ascii="Times New Roman" w:hAnsi="Times New Roman" w:cs="Times New Roman"/>
          <w:sz w:val="28"/>
          <w:szCs w:val="28"/>
        </w:rPr>
        <w:t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</w:t>
      </w:r>
      <w:proofErr w:type="gramStart"/>
      <w:r w:rsidRPr="009A65E1">
        <w:rPr>
          <w:rFonts w:ascii="Times New Roman" w:hAnsi="Times New Roman" w:cs="Times New Roman"/>
          <w:sz w:val="28"/>
          <w:szCs w:val="28"/>
        </w:rPr>
        <w:t>.</w:t>
      </w:r>
      <w:r w:rsidR="008D3151" w:rsidRPr="00021A82">
        <w:rPr>
          <w:rFonts w:ascii="Times New Roman" w:hAnsi="Times New Roman" w:cs="Times New Roman"/>
          <w:sz w:val="28"/>
          <w:szCs w:val="28"/>
        </w:rPr>
        <w:t>»</w:t>
      </w:r>
      <w:r w:rsidRPr="00021A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3A53" w:rsidRDefault="00C13A53" w:rsidP="00C13A5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A65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65E1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1 пункта 4 статьи 5.1. дополнить словами: </w:t>
      </w:r>
    </w:p>
    <w:p w:rsidR="00C13A53" w:rsidRDefault="00C13A53" w:rsidP="00C13A53">
      <w:pPr>
        <w:ind w:firstLine="53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«…</w:t>
      </w:r>
      <w:r w:rsidRPr="009A65E1">
        <w:rPr>
          <w:sz w:val="28"/>
          <w:szCs w:val="28"/>
        </w:rPr>
        <w:t xml:space="preserve">Перечень видов муниципального контроля и органов местного самоуправления, уполномоченных на их осуществление, ведется в порядке, установленном Советом депутатов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</w:t>
      </w:r>
      <w:proofErr w:type="gramStart"/>
      <w:r w:rsidRPr="009A65E1">
        <w:rPr>
          <w:sz w:val="28"/>
          <w:szCs w:val="28"/>
        </w:rPr>
        <w:t>;…»</w:t>
      </w:r>
      <w:r w:rsidR="009A65E1">
        <w:rPr>
          <w:sz w:val="28"/>
          <w:szCs w:val="28"/>
        </w:rPr>
        <w:t>.</w:t>
      </w:r>
      <w:proofErr w:type="gramEnd"/>
    </w:p>
    <w:p w:rsidR="00C13A53" w:rsidRPr="00C13A53" w:rsidRDefault="00C13A53" w:rsidP="00C13A53">
      <w:pPr>
        <w:ind w:firstLine="539"/>
        <w:jc w:val="both"/>
        <w:rPr>
          <w:sz w:val="28"/>
          <w:szCs w:val="28"/>
        </w:rPr>
      </w:pPr>
      <w:r w:rsidRPr="00C13A53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9A65E1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одпункты 3 и 4 </w:t>
      </w:r>
      <w:r w:rsidRPr="00C13A5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13A53">
        <w:rPr>
          <w:sz w:val="28"/>
          <w:szCs w:val="28"/>
        </w:rPr>
        <w:t xml:space="preserve"> 4 статьи 5 и</w:t>
      </w:r>
      <w:r>
        <w:rPr>
          <w:sz w:val="28"/>
          <w:szCs w:val="28"/>
        </w:rPr>
        <w:t>зложить в следующей редакции:</w:t>
      </w:r>
    </w:p>
    <w:p w:rsidR="00C13A53" w:rsidRPr="009A65E1" w:rsidRDefault="00C13A53" w:rsidP="00C13A53">
      <w:pPr>
        <w:ind w:firstLine="539"/>
        <w:jc w:val="both"/>
        <w:rPr>
          <w:sz w:val="28"/>
          <w:szCs w:val="28"/>
        </w:rPr>
      </w:pPr>
      <w:r w:rsidRPr="009A65E1">
        <w:rPr>
          <w:sz w:val="28"/>
          <w:szCs w:val="28"/>
        </w:rPr>
        <w:t xml:space="preserve">«…3)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Новгородской области, административных регламентов осуществления регионального </w:t>
      </w:r>
      <w:r w:rsidRPr="009A65E1">
        <w:rPr>
          <w:sz w:val="28"/>
          <w:szCs w:val="28"/>
        </w:rPr>
        <w:lastRenderedPageBreak/>
        <w:t xml:space="preserve">государственного контроля (надзора), </w:t>
      </w:r>
      <w:proofErr w:type="gramStart"/>
      <w:r w:rsidRPr="009A65E1">
        <w:rPr>
          <w:sz w:val="28"/>
          <w:szCs w:val="28"/>
        </w:rPr>
        <w:t>полномочиями</w:t>
      </w:r>
      <w:proofErr w:type="gramEnd"/>
      <w:r w:rsidRPr="009A65E1">
        <w:rPr>
          <w:sz w:val="28"/>
          <w:szCs w:val="28"/>
        </w:rPr>
        <w:t xml:space="preserve"> по осуществлению которого наделена Администрация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поселения. Разработка и принятие указанных административных регламентов осуществляются в порядке, установленном нормативными правовыми актами Новгородской области;</w:t>
      </w:r>
    </w:p>
    <w:p w:rsidR="00EB06F0" w:rsidRPr="00BF0A95" w:rsidRDefault="00C13A53" w:rsidP="00C13A53">
      <w:pPr>
        <w:ind w:firstLine="709"/>
        <w:jc w:val="both"/>
        <w:rPr>
          <w:sz w:val="28"/>
          <w:szCs w:val="28"/>
        </w:rPr>
      </w:pPr>
      <w:r w:rsidRPr="009A65E1">
        <w:rPr>
          <w:sz w:val="28"/>
          <w:szCs w:val="28"/>
        </w:rPr>
        <w:t>4) осуществление иных предусмотренных федеральными законами, законами и иными нормативными правовыми актами Новгородской области</w:t>
      </w:r>
      <w:proofErr w:type="gramStart"/>
      <w:r w:rsidRPr="009A65E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B06F0" w:rsidRDefault="00C13A53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A65E1">
        <w:rPr>
          <w:sz w:val="28"/>
          <w:szCs w:val="28"/>
        </w:rPr>
        <w:t>П</w:t>
      </w:r>
      <w:r>
        <w:rPr>
          <w:sz w:val="28"/>
          <w:szCs w:val="28"/>
        </w:rPr>
        <w:t>одпункт 1 пункта 3 статьи 14 изложить в следующей редакции:</w:t>
      </w:r>
    </w:p>
    <w:p w:rsidR="00C13A53" w:rsidRDefault="00C13A53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9A65E1">
        <w:rPr>
          <w:sz w:val="28"/>
          <w:szCs w:val="28"/>
        </w:rPr>
        <w:t xml:space="preserve">1) проект устава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поселения, а также проект решения Совета депутатов о внесении изменений и дополнений в данный устав, кроме случаев, когда в устав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>
        <w:rPr>
          <w:sz w:val="28"/>
          <w:szCs w:val="28"/>
        </w:rPr>
        <w:t>…»</w:t>
      </w:r>
      <w:proofErr w:type="gramEnd"/>
    </w:p>
    <w:p w:rsidR="00C13A53" w:rsidRDefault="00C13A53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1 статьи 20 дополнить </w:t>
      </w:r>
      <w:r w:rsidR="009A65E1">
        <w:rPr>
          <w:sz w:val="28"/>
          <w:szCs w:val="28"/>
        </w:rPr>
        <w:t>абзацем следующего содержания:</w:t>
      </w:r>
    </w:p>
    <w:p w:rsidR="00C13A53" w:rsidRDefault="00C13A53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9A65E1">
        <w:rPr>
          <w:sz w:val="28"/>
          <w:szCs w:val="28"/>
        </w:rPr>
        <w:t>В случае</w:t>
      </w:r>
      <w:proofErr w:type="gramStart"/>
      <w:r w:rsidRPr="009A65E1">
        <w:rPr>
          <w:sz w:val="28"/>
          <w:szCs w:val="28"/>
        </w:rPr>
        <w:t>,</w:t>
      </w:r>
      <w:proofErr w:type="gramEnd"/>
      <w:r w:rsidRPr="009A65E1">
        <w:rPr>
          <w:sz w:val="28"/>
          <w:szCs w:val="28"/>
        </w:rPr>
        <w:t xml:space="preserve"> если глава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</w:t>
      </w:r>
      <w:r>
        <w:rPr>
          <w:sz w:val="28"/>
          <w:szCs w:val="28"/>
        </w:rPr>
        <w:t>.»</w:t>
      </w:r>
    </w:p>
    <w:p w:rsidR="00C13A53" w:rsidRDefault="00761140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Статью 28 изложить в следующей редакции:</w:t>
      </w:r>
    </w:p>
    <w:p w:rsidR="00761140" w:rsidRPr="009A65E1" w:rsidRDefault="00761140" w:rsidP="00761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65E1">
        <w:rPr>
          <w:sz w:val="28"/>
          <w:szCs w:val="28"/>
        </w:rPr>
        <w:t xml:space="preserve">В случае отсутствия Главы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поселения, невозможности выполнения им своих обязанностей, обязанности Главы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 временно исполняет заместитель Главы Администрации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поселения, в соответствии с муниципальным правовым актом Администрации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 о распределении обязанностей должностных лиц местного самоуправления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поселения.</w:t>
      </w:r>
    </w:p>
    <w:p w:rsidR="00761140" w:rsidRDefault="00761140" w:rsidP="00761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A65E1">
        <w:rPr>
          <w:sz w:val="28"/>
          <w:szCs w:val="28"/>
        </w:rPr>
        <w:t xml:space="preserve">В случае досрочного прекращения полномочий Главы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 л</w:t>
      </w:r>
      <w:r w:rsidRPr="009A65E1">
        <w:rPr>
          <w:bCs/>
          <w:sz w:val="28"/>
          <w:szCs w:val="28"/>
        </w:rPr>
        <w:t>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9A65E1">
        <w:rPr>
          <w:b/>
          <w:bCs/>
          <w:sz w:val="28"/>
          <w:szCs w:val="28"/>
        </w:rPr>
        <w:t xml:space="preserve"> </w:t>
      </w:r>
      <w:r w:rsidRPr="009A65E1">
        <w:rPr>
          <w:sz w:val="28"/>
          <w:szCs w:val="28"/>
        </w:rPr>
        <w:t xml:space="preserve">обязанности Главы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поселения, временно, до вступления в должность Главы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поселения, избранного на муниципальных выборах, исполняет заместитель Главы Администрации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поселения, в соответствии с муниципальным правовым актом</w:t>
      </w:r>
      <w:proofErr w:type="gramEnd"/>
      <w:r w:rsidRPr="009A65E1">
        <w:rPr>
          <w:sz w:val="28"/>
          <w:szCs w:val="28"/>
        </w:rPr>
        <w:t xml:space="preserve"> Администрации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 о распределении обязанностей должностных лиц местного самоуправления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</w:t>
      </w:r>
      <w:proofErr w:type="gramStart"/>
      <w:r w:rsidRPr="009A65E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13A53" w:rsidRDefault="00761140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 статьи 57 дополнить абзацем</w:t>
      </w:r>
      <w:r w:rsidR="00393D17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761140" w:rsidRPr="00393D17" w:rsidRDefault="00761140" w:rsidP="00761140">
      <w:pPr>
        <w:ind w:firstLine="709"/>
        <w:jc w:val="both"/>
        <w:rPr>
          <w:sz w:val="28"/>
          <w:szCs w:val="28"/>
        </w:rPr>
      </w:pPr>
      <w:proofErr w:type="gramStart"/>
      <w:r w:rsidRPr="00393D17">
        <w:rPr>
          <w:sz w:val="28"/>
          <w:szCs w:val="28"/>
        </w:rPr>
        <w:t xml:space="preserve">«…Не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393D17">
        <w:rPr>
          <w:sz w:val="28"/>
          <w:szCs w:val="28"/>
        </w:rPr>
        <w:t>Уторгошского</w:t>
      </w:r>
      <w:proofErr w:type="spellEnd"/>
      <w:r w:rsidRPr="00393D17">
        <w:rPr>
          <w:bCs/>
          <w:sz w:val="28"/>
          <w:szCs w:val="28"/>
        </w:rPr>
        <w:t xml:space="preserve"> сельского поселения</w:t>
      </w:r>
      <w:r w:rsidRPr="00393D17">
        <w:rPr>
          <w:sz w:val="28"/>
          <w:szCs w:val="28"/>
        </w:rPr>
        <w:t xml:space="preserve">, а также </w:t>
      </w:r>
      <w:r w:rsidRPr="00393D17">
        <w:rPr>
          <w:sz w:val="28"/>
          <w:szCs w:val="28"/>
        </w:rPr>
        <w:lastRenderedPageBreak/>
        <w:t>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областных законов в целях приведения данного устава</w:t>
      </w:r>
      <w:proofErr w:type="gramEnd"/>
      <w:r w:rsidRPr="00393D17">
        <w:rPr>
          <w:sz w:val="28"/>
          <w:szCs w:val="28"/>
        </w:rPr>
        <w:t xml:space="preserve"> в соответствие с этими нормативными правовыми актами.</w:t>
      </w:r>
    </w:p>
    <w:p w:rsidR="00761140" w:rsidRDefault="00761140" w:rsidP="00761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93D17">
        <w:rPr>
          <w:sz w:val="28"/>
          <w:szCs w:val="28"/>
        </w:rPr>
        <w:t xml:space="preserve">По проекту Устава </w:t>
      </w:r>
      <w:proofErr w:type="spellStart"/>
      <w:r w:rsidRPr="00393D17">
        <w:rPr>
          <w:sz w:val="28"/>
          <w:szCs w:val="28"/>
        </w:rPr>
        <w:t>Уторгошского</w:t>
      </w:r>
      <w:proofErr w:type="spellEnd"/>
      <w:r w:rsidRPr="00393D17">
        <w:rPr>
          <w:sz w:val="28"/>
          <w:szCs w:val="28"/>
        </w:rPr>
        <w:t xml:space="preserve"> сельского поселения, а также проекту муниципального правового акта о внесении изменений и дополнений в данный Устав </w:t>
      </w:r>
      <w:proofErr w:type="spellStart"/>
      <w:r w:rsidRPr="00393D17">
        <w:rPr>
          <w:sz w:val="28"/>
          <w:szCs w:val="28"/>
        </w:rPr>
        <w:t>Уторгошского</w:t>
      </w:r>
      <w:proofErr w:type="spellEnd"/>
      <w:r w:rsidRPr="00393D17">
        <w:rPr>
          <w:sz w:val="28"/>
          <w:szCs w:val="28"/>
        </w:rPr>
        <w:t xml:space="preserve"> сельского поселения проводятся публичные слушания,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</w:t>
      </w:r>
      <w:proofErr w:type="gramEnd"/>
      <w:r w:rsidRPr="00393D17">
        <w:rPr>
          <w:sz w:val="28"/>
          <w:szCs w:val="28"/>
        </w:rPr>
        <w:t xml:space="preserve"> этими нормативными правовыми актами</w:t>
      </w:r>
      <w:proofErr w:type="gramStart"/>
      <w:r w:rsidRPr="00305A6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93D17">
        <w:rPr>
          <w:sz w:val="28"/>
          <w:szCs w:val="28"/>
        </w:rPr>
        <w:t>.</w:t>
      </w:r>
      <w:proofErr w:type="gramEnd"/>
    </w:p>
    <w:p w:rsidR="00761140" w:rsidRDefault="00761140" w:rsidP="00761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393D17">
        <w:rPr>
          <w:sz w:val="28"/>
          <w:szCs w:val="28"/>
        </w:rPr>
        <w:t>П</w:t>
      </w:r>
      <w:r>
        <w:rPr>
          <w:sz w:val="28"/>
          <w:szCs w:val="28"/>
        </w:rPr>
        <w:t>одпункт 1 пункта 6 статьи 57 изложить в следующей редакции:</w:t>
      </w:r>
    </w:p>
    <w:p w:rsidR="00761140" w:rsidRDefault="00761140" w:rsidP="007611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5A66">
        <w:rPr>
          <w:sz w:val="28"/>
          <w:szCs w:val="28"/>
        </w:rPr>
        <w:t xml:space="preserve">1) противоречие Устава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</w:t>
      </w:r>
      <w:r w:rsidRPr="002A77E3">
        <w:rPr>
          <w:sz w:val="28"/>
          <w:szCs w:val="28"/>
        </w:rPr>
        <w:t>поселения</w:t>
      </w:r>
      <w:r w:rsidRPr="00393D17">
        <w:rPr>
          <w:sz w:val="28"/>
          <w:szCs w:val="28"/>
        </w:rPr>
        <w:t>,</w:t>
      </w:r>
      <w:r w:rsidRPr="00393D17">
        <w:rPr>
          <w:rFonts w:eastAsiaTheme="minorHAnsi"/>
          <w:bCs/>
          <w:sz w:val="28"/>
          <w:szCs w:val="28"/>
          <w:lang w:eastAsia="en-US"/>
        </w:rPr>
        <w:t xml:space="preserve"> решения Совета депутатов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о внесении изменений и дополнений в устав</w:t>
      </w:r>
      <w:r w:rsidRPr="00305A66">
        <w:rPr>
          <w:sz w:val="28"/>
          <w:szCs w:val="28"/>
        </w:rPr>
        <w:t xml:space="preserve"> Конституции Российской Федерации, федеральным законам, принимаемым в соответствии с ними Уставу Новгородской области и областным законам</w:t>
      </w:r>
      <w:proofErr w:type="gramStart"/>
      <w:r w:rsidRPr="00305A66">
        <w:rPr>
          <w:sz w:val="28"/>
          <w:szCs w:val="28"/>
        </w:rPr>
        <w:t>;</w:t>
      </w:r>
      <w:r>
        <w:rPr>
          <w:sz w:val="28"/>
          <w:szCs w:val="28"/>
        </w:rPr>
        <w:t>…»</w:t>
      </w:r>
      <w:proofErr w:type="gramEnd"/>
    </w:p>
    <w:p w:rsidR="00C13A53" w:rsidRDefault="00761140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</w:t>
      </w:r>
      <w:r w:rsidR="00393D1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393D17">
        <w:rPr>
          <w:sz w:val="28"/>
          <w:szCs w:val="28"/>
        </w:rPr>
        <w:t xml:space="preserve"> </w:t>
      </w:r>
      <w:r>
        <w:rPr>
          <w:sz w:val="28"/>
          <w:szCs w:val="28"/>
        </w:rPr>
        <w:t>6 статьи 57 дополнить пунктом 3 следующего содержания:</w:t>
      </w:r>
    </w:p>
    <w:p w:rsidR="00761140" w:rsidRPr="003A23B1" w:rsidRDefault="00761140" w:rsidP="0039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D17">
        <w:rPr>
          <w:rFonts w:eastAsiaTheme="minorHAnsi"/>
          <w:bCs/>
          <w:sz w:val="28"/>
          <w:szCs w:val="28"/>
          <w:lang w:eastAsia="en-US"/>
        </w:rPr>
        <w:t xml:space="preserve">«…3) наличие в уставе, решении Совета депутатов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о внесении изменений и дополнений в устав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коррупциогенных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факторов</w:t>
      </w:r>
      <w:proofErr w:type="gramStart"/>
      <w:r w:rsidRPr="00393D1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761140" w:rsidRDefault="00761140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5C148C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пунктом 4 </w:t>
      </w:r>
      <w:r w:rsidR="005C148C">
        <w:rPr>
          <w:sz w:val="28"/>
          <w:szCs w:val="28"/>
        </w:rPr>
        <w:t xml:space="preserve">статью 58 </w:t>
      </w:r>
      <w:r>
        <w:rPr>
          <w:sz w:val="28"/>
          <w:szCs w:val="28"/>
        </w:rPr>
        <w:t>следующего содержания:</w:t>
      </w:r>
    </w:p>
    <w:p w:rsidR="00761140" w:rsidRPr="003A23B1" w:rsidRDefault="00761140" w:rsidP="0076114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93D17">
        <w:rPr>
          <w:rFonts w:eastAsiaTheme="minorHAnsi"/>
          <w:bCs/>
          <w:sz w:val="28"/>
          <w:szCs w:val="28"/>
          <w:lang w:eastAsia="en-US"/>
        </w:rPr>
        <w:t xml:space="preserve">«…4. Приведение устава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в соответствие с федеральным законом, законом Новгородской области осуществляется в установленный этими законодательными актами срок. В случае</w:t>
      </w:r>
      <w:proofErr w:type="gramStart"/>
      <w:r w:rsidRPr="00393D17"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 w:rsidRPr="00393D17">
        <w:rPr>
          <w:rFonts w:eastAsiaTheme="minorHAnsi"/>
          <w:bCs/>
          <w:sz w:val="28"/>
          <w:szCs w:val="28"/>
          <w:lang w:eastAsia="en-US"/>
        </w:rPr>
        <w:t xml:space="preserve"> если федеральным законом, законом Новгородской области указанный срок не установлен, срок приведения устава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в соответствие с федеральным законом, законом Новгородской области определяется с учетом даты вступления в силу соответствующего федерального закона, закона Новгородской области, необходимости официального опубликования (обнародования) и обсуждения на публичных слушаниях проекта решения Совета депутатов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о внесении изменений и дополнений в устав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поселения, учета предложений граждан по нему, периодичности заседаний Совета депутатов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поселения, сроков государственной регистрации и официального опубликования (обнародования) такого решения Совета депутатов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и, как правило, не должен превышать шесть месяцев</w:t>
      </w:r>
      <w:proofErr w:type="gramStart"/>
      <w:r w:rsidRPr="00393D1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lastRenderedPageBreak/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761140">
        <w:rPr>
          <w:sz w:val="28"/>
          <w:szCs w:val="28"/>
        </w:rPr>
        <w:t>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BE15DA">
        <w:trPr>
          <w:trHeight w:val="907"/>
        </w:trPr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F7E" w:rsidRDefault="005B0F7E" w:rsidP="006A566B">
      <w:r>
        <w:separator/>
      </w:r>
    </w:p>
  </w:endnote>
  <w:endnote w:type="continuationSeparator" w:id="0">
    <w:p w:rsidR="005B0F7E" w:rsidRDefault="005B0F7E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F7E" w:rsidRDefault="005B0F7E" w:rsidP="006A566B">
      <w:r>
        <w:separator/>
      </w:r>
    </w:p>
  </w:footnote>
  <w:footnote w:type="continuationSeparator" w:id="0">
    <w:p w:rsidR="005B0F7E" w:rsidRDefault="005B0F7E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6A566B" w:rsidRDefault="007613FB">
        <w:pPr>
          <w:pStyle w:val="a5"/>
          <w:jc w:val="center"/>
        </w:pPr>
        <w:fldSimple w:instr=" PAGE   \* MERGEFORMAT ">
          <w:r w:rsidR="005C148C">
            <w:rPr>
              <w:noProof/>
            </w:rPr>
            <w:t>6</w:t>
          </w:r>
        </w:fldSimple>
      </w:p>
    </w:sdtContent>
  </w:sdt>
  <w:p w:rsidR="006A566B" w:rsidRDefault="006A56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5668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4C7C"/>
    <w:rsid w:val="00241F78"/>
    <w:rsid w:val="00242047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6F25"/>
    <w:rsid w:val="00417F5D"/>
    <w:rsid w:val="004203B6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55CC"/>
    <w:rsid w:val="00565E34"/>
    <w:rsid w:val="0057110F"/>
    <w:rsid w:val="005742D8"/>
    <w:rsid w:val="00577C77"/>
    <w:rsid w:val="00584A4D"/>
    <w:rsid w:val="00585868"/>
    <w:rsid w:val="00591756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03C5"/>
    <w:rsid w:val="006A1569"/>
    <w:rsid w:val="006A192F"/>
    <w:rsid w:val="006A29EA"/>
    <w:rsid w:val="006A3E50"/>
    <w:rsid w:val="006A566B"/>
    <w:rsid w:val="006A638D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5856"/>
    <w:rsid w:val="00941C6F"/>
    <w:rsid w:val="00941D1B"/>
    <w:rsid w:val="009437A2"/>
    <w:rsid w:val="00943E42"/>
    <w:rsid w:val="009526F8"/>
    <w:rsid w:val="00953BC3"/>
    <w:rsid w:val="00954B63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F8"/>
    <w:rsid w:val="009D3C48"/>
    <w:rsid w:val="009D79FB"/>
    <w:rsid w:val="009E1FC2"/>
    <w:rsid w:val="009E3A4B"/>
    <w:rsid w:val="009E56EE"/>
    <w:rsid w:val="009E6091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4975"/>
    <w:rsid w:val="00D26262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6631"/>
    <w:rsid w:val="00DF13ED"/>
    <w:rsid w:val="00DF1DDF"/>
    <w:rsid w:val="00DF27A7"/>
    <w:rsid w:val="00DF7C98"/>
    <w:rsid w:val="00E03AF3"/>
    <w:rsid w:val="00E04765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49</cp:revision>
  <cp:lastPrinted>2017-04-07T06:31:00Z</cp:lastPrinted>
  <dcterms:created xsi:type="dcterms:W3CDTF">2013-12-12T09:23:00Z</dcterms:created>
  <dcterms:modified xsi:type="dcterms:W3CDTF">2017-04-10T06:58:00Z</dcterms:modified>
</cp:coreProperties>
</file>