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57" w:rsidRPr="00C10199" w:rsidRDefault="00C10199">
      <w:pPr>
        <w:jc w:val="center"/>
        <w:rPr>
          <w:b/>
          <w:sz w:val="28"/>
          <w:szCs w:val="28"/>
        </w:rPr>
      </w:pPr>
      <w:r>
        <w:rPr>
          <w:b/>
          <w:noProof/>
          <w:sz w:val="28"/>
          <w:szCs w:val="28"/>
        </w:rPr>
        <w:t xml:space="preserve">                                                                                                </w:t>
      </w:r>
      <w:r w:rsidRPr="00C10199">
        <w:rPr>
          <w:b/>
          <w:noProof/>
          <w:sz w:val="28"/>
          <w:szCs w:val="28"/>
        </w:rPr>
        <w:t>проект</w:t>
      </w:r>
    </w:p>
    <w:p w:rsidR="00264057" w:rsidRDefault="00264057">
      <w:pPr>
        <w:jc w:val="center"/>
        <w:rPr>
          <w:b/>
          <w:sz w:val="28"/>
        </w:rPr>
      </w:pPr>
      <w:r>
        <w:rPr>
          <w:b/>
          <w:sz w:val="28"/>
        </w:rPr>
        <w:t>Российская Федерация</w:t>
      </w:r>
    </w:p>
    <w:p w:rsidR="00264057" w:rsidRDefault="00264057">
      <w:pPr>
        <w:jc w:val="center"/>
        <w:rPr>
          <w:b/>
          <w:sz w:val="28"/>
        </w:rPr>
      </w:pPr>
      <w:r>
        <w:rPr>
          <w:b/>
          <w:sz w:val="28"/>
        </w:rPr>
        <w:t xml:space="preserve">Новгородская область </w:t>
      </w:r>
      <w:proofErr w:type="spellStart"/>
      <w:r>
        <w:rPr>
          <w:b/>
          <w:sz w:val="28"/>
        </w:rPr>
        <w:t>Шимский</w:t>
      </w:r>
      <w:proofErr w:type="spellEnd"/>
      <w:r>
        <w:rPr>
          <w:b/>
          <w:sz w:val="28"/>
        </w:rPr>
        <w:t xml:space="preserve"> район</w:t>
      </w:r>
    </w:p>
    <w:p w:rsidR="00264057" w:rsidRDefault="00264057">
      <w:pPr>
        <w:jc w:val="center"/>
        <w:rPr>
          <w:b/>
          <w:sz w:val="28"/>
        </w:rPr>
      </w:pPr>
      <w:r>
        <w:rPr>
          <w:b/>
          <w:sz w:val="28"/>
        </w:rPr>
        <w:t xml:space="preserve">Совет депутатов </w:t>
      </w:r>
      <w:proofErr w:type="spellStart"/>
      <w:r>
        <w:rPr>
          <w:b/>
          <w:sz w:val="28"/>
        </w:rPr>
        <w:t>Уторгошского</w:t>
      </w:r>
      <w:proofErr w:type="spellEnd"/>
      <w:r>
        <w:rPr>
          <w:b/>
          <w:sz w:val="28"/>
        </w:rPr>
        <w:t xml:space="preserve"> сельского поселения</w:t>
      </w:r>
    </w:p>
    <w:p w:rsidR="00264057" w:rsidRDefault="00264057">
      <w:pPr>
        <w:jc w:val="center"/>
        <w:rPr>
          <w:b/>
          <w:sz w:val="28"/>
        </w:rPr>
      </w:pPr>
    </w:p>
    <w:p w:rsidR="00264057" w:rsidRDefault="00264057">
      <w:pPr>
        <w:jc w:val="center"/>
        <w:rPr>
          <w:b/>
          <w:sz w:val="28"/>
        </w:rPr>
      </w:pPr>
    </w:p>
    <w:p w:rsidR="00264057" w:rsidRDefault="00264057">
      <w:pPr>
        <w:jc w:val="center"/>
        <w:rPr>
          <w:b/>
          <w:sz w:val="32"/>
          <w:szCs w:val="32"/>
        </w:rPr>
      </w:pPr>
      <w:r>
        <w:rPr>
          <w:b/>
          <w:sz w:val="32"/>
          <w:szCs w:val="32"/>
        </w:rPr>
        <w:t>РЕШЕНИЕ</w:t>
      </w:r>
    </w:p>
    <w:p w:rsidR="00264057" w:rsidRDefault="00264057">
      <w:pPr>
        <w:jc w:val="center"/>
      </w:pPr>
    </w:p>
    <w:p w:rsidR="00264057" w:rsidRDefault="00264057"/>
    <w:p w:rsidR="00264057" w:rsidRDefault="00A64195">
      <w:pPr>
        <w:rPr>
          <w:sz w:val="28"/>
          <w:szCs w:val="28"/>
          <w:u w:val="single"/>
        </w:rPr>
      </w:pPr>
      <w:r>
        <w:rPr>
          <w:sz w:val="28"/>
          <w:szCs w:val="28"/>
          <w:u w:val="single"/>
        </w:rPr>
        <w:t xml:space="preserve">00.00.2020 </w:t>
      </w:r>
      <w:r w:rsidR="00264057">
        <w:rPr>
          <w:sz w:val="28"/>
          <w:szCs w:val="28"/>
        </w:rPr>
        <w:t xml:space="preserve"> №</w:t>
      </w:r>
      <w:r w:rsidR="00264057" w:rsidRPr="0060247D">
        <w:rPr>
          <w:sz w:val="28"/>
          <w:szCs w:val="28"/>
        </w:rPr>
        <w:t xml:space="preserve"> </w:t>
      </w:r>
      <w:r>
        <w:rPr>
          <w:sz w:val="28"/>
          <w:szCs w:val="28"/>
          <w:u w:val="single"/>
        </w:rPr>
        <w:t>00</w:t>
      </w:r>
    </w:p>
    <w:p w:rsidR="00264057" w:rsidRDefault="00264057">
      <w:pPr>
        <w:rPr>
          <w:sz w:val="28"/>
          <w:szCs w:val="28"/>
        </w:rPr>
      </w:pPr>
      <w:proofErr w:type="gramStart"/>
      <w:r>
        <w:rPr>
          <w:sz w:val="28"/>
          <w:szCs w:val="28"/>
        </w:rPr>
        <w:t>ж</w:t>
      </w:r>
      <w:proofErr w:type="gramEnd"/>
      <w:r w:rsidR="00383D3D">
        <w:rPr>
          <w:sz w:val="28"/>
          <w:szCs w:val="28"/>
        </w:rPr>
        <w:t>/</w:t>
      </w:r>
      <w:proofErr w:type="spellStart"/>
      <w:r>
        <w:rPr>
          <w:sz w:val="28"/>
          <w:szCs w:val="28"/>
        </w:rPr>
        <w:t>д</w:t>
      </w:r>
      <w:proofErr w:type="spellEnd"/>
      <w:r>
        <w:rPr>
          <w:sz w:val="28"/>
          <w:szCs w:val="28"/>
        </w:rPr>
        <w:t xml:space="preserve"> ст. Уторгош</w:t>
      </w:r>
    </w:p>
    <w:p w:rsidR="00264057" w:rsidRDefault="0026405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264057">
        <w:tc>
          <w:tcPr>
            <w:tcW w:w="3969" w:type="dxa"/>
            <w:tcBorders>
              <w:top w:val="nil"/>
              <w:left w:val="nil"/>
              <w:bottom w:val="nil"/>
              <w:right w:val="nil"/>
            </w:tcBorders>
          </w:tcPr>
          <w:p w:rsidR="00264057" w:rsidRDefault="0022510B" w:rsidP="00344756">
            <w:pPr>
              <w:jc w:val="both"/>
              <w:rPr>
                <w:b/>
                <w:sz w:val="28"/>
                <w:szCs w:val="28"/>
              </w:rPr>
            </w:pPr>
            <w:r>
              <w:rPr>
                <w:b/>
                <w:sz w:val="28"/>
                <w:szCs w:val="28"/>
              </w:rPr>
              <w:t xml:space="preserve">О внесении изменений в Правила землепользования и застройки </w:t>
            </w:r>
            <w:proofErr w:type="spellStart"/>
            <w:r>
              <w:rPr>
                <w:b/>
                <w:sz w:val="28"/>
                <w:szCs w:val="28"/>
              </w:rPr>
              <w:t>Уторгошского</w:t>
            </w:r>
            <w:proofErr w:type="spellEnd"/>
            <w:r>
              <w:rPr>
                <w:b/>
                <w:sz w:val="28"/>
                <w:szCs w:val="28"/>
              </w:rPr>
              <w:t xml:space="preserve"> сельского поселени</w:t>
            </w:r>
            <w:r w:rsidR="00D85937">
              <w:rPr>
                <w:b/>
                <w:sz w:val="28"/>
                <w:szCs w:val="28"/>
              </w:rPr>
              <w:t>я</w:t>
            </w:r>
            <w:r>
              <w:rPr>
                <w:b/>
                <w:sz w:val="28"/>
                <w:szCs w:val="28"/>
              </w:rPr>
              <w:t xml:space="preserve"> </w:t>
            </w:r>
          </w:p>
        </w:tc>
      </w:tr>
    </w:tbl>
    <w:p w:rsidR="00264057" w:rsidRDefault="00264057"/>
    <w:p w:rsidR="00264057" w:rsidRPr="00A64195" w:rsidRDefault="0022510B" w:rsidP="00A64195">
      <w:pPr>
        <w:spacing w:line="360" w:lineRule="auto"/>
        <w:ind w:firstLine="709"/>
        <w:jc w:val="both"/>
        <w:rPr>
          <w:color w:val="000000" w:themeColor="text1"/>
          <w:sz w:val="28"/>
          <w:szCs w:val="28"/>
        </w:rPr>
      </w:pPr>
      <w:r w:rsidRPr="00021AE0">
        <w:rPr>
          <w:sz w:val="28"/>
          <w:szCs w:val="28"/>
        </w:rPr>
        <w:t xml:space="preserve">В соответствии со ст.ст. 31,32,33 Градостроительного кодекса </w:t>
      </w:r>
      <w:proofErr w:type="gramStart"/>
      <w:r w:rsidRPr="00021AE0">
        <w:rPr>
          <w:sz w:val="28"/>
          <w:szCs w:val="28"/>
        </w:rPr>
        <w:t>Российской</w:t>
      </w:r>
      <w:proofErr w:type="gramEnd"/>
      <w:r w:rsidRPr="00021AE0">
        <w:rPr>
          <w:sz w:val="28"/>
          <w:szCs w:val="28"/>
        </w:rPr>
        <w:t xml:space="preserve"> Федерации</w:t>
      </w:r>
      <w:r w:rsidRPr="00C83CCC">
        <w:rPr>
          <w:sz w:val="28"/>
          <w:szCs w:val="28"/>
        </w:rPr>
        <w:t>,</w:t>
      </w:r>
      <w:r w:rsidR="00A64195" w:rsidRPr="00A64195">
        <w:rPr>
          <w:color w:val="000000" w:themeColor="text1"/>
          <w:sz w:val="28"/>
          <w:szCs w:val="28"/>
          <w:shd w:val="clear" w:color="auto" w:fill="F9F9F9"/>
        </w:rPr>
        <w:t xml:space="preserve"> Федеральным законом от 6 октября 2003 N 131-ФЗ «Об общих принципах организации местного самоуправления в Российской Федерации», Уставом  </w:t>
      </w:r>
      <w:proofErr w:type="spellStart"/>
      <w:r w:rsidR="00A64195">
        <w:rPr>
          <w:color w:val="000000" w:themeColor="text1"/>
          <w:sz w:val="28"/>
          <w:szCs w:val="28"/>
          <w:shd w:val="clear" w:color="auto" w:fill="F9F9F9"/>
        </w:rPr>
        <w:t>Уторгошского</w:t>
      </w:r>
      <w:proofErr w:type="spellEnd"/>
      <w:r w:rsidR="00A64195">
        <w:rPr>
          <w:color w:val="000000" w:themeColor="text1"/>
          <w:sz w:val="28"/>
          <w:szCs w:val="28"/>
          <w:shd w:val="clear" w:color="auto" w:fill="F9F9F9"/>
        </w:rPr>
        <w:t xml:space="preserve"> сельского</w:t>
      </w:r>
      <w:r w:rsidR="00A64195" w:rsidRPr="00A64195">
        <w:rPr>
          <w:color w:val="000000" w:themeColor="text1"/>
          <w:sz w:val="28"/>
          <w:szCs w:val="28"/>
          <w:shd w:val="clear" w:color="auto" w:fill="F9F9F9"/>
        </w:rPr>
        <w:t xml:space="preserve"> </w:t>
      </w:r>
      <w:proofErr w:type="spellStart"/>
      <w:r w:rsidR="00A64195" w:rsidRPr="00A64195">
        <w:rPr>
          <w:color w:val="000000" w:themeColor="text1"/>
          <w:sz w:val="28"/>
          <w:szCs w:val="28"/>
          <w:shd w:val="clear" w:color="auto" w:fill="F9F9F9"/>
        </w:rPr>
        <w:t>поселения</w:t>
      </w:r>
      <w:proofErr w:type="gramStart"/>
      <w:r w:rsidR="00A64195">
        <w:rPr>
          <w:color w:val="000000" w:themeColor="text1"/>
          <w:sz w:val="28"/>
          <w:szCs w:val="28"/>
        </w:rPr>
        <w:t>,</w:t>
      </w:r>
      <w:r w:rsidR="00264057">
        <w:rPr>
          <w:sz w:val="28"/>
          <w:szCs w:val="28"/>
        </w:rPr>
        <w:t>С</w:t>
      </w:r>
      <w:proofErr w:type="gramEnd"/>
      <w:r w:rsidR="00264057">
        <w:rPr>
          <w:sz w:val="28"/>
          <w:szCs w:val="28"/>
        </w:rPr>
        <w:t>овет</w:t>
      </w:r>
      <w:proofErr w:type="spellEnd"/>
      <w:r w:rsidR="00264057">
        <w:rPr>
          <w:sz w:val="28"/>
          <w:szCs w:val="28"/>
        </w:rPr>
        <w:t xml:space="preserve"> депутатов </w:t>
      </w:r>
      <w:proofErr w:type="spellStart"/>
      <w:r w:rsidR="00264057">
        <w:rPr>
          <w:sz w:val="28"/>
          <w:szCs w:val="28"/>
        </w:rPr>
        <w:t>Уторгошского</w:t>
      </w:r>
      <w:proofErr w:type="spellEnd"/>
      <w:r w:rsidR="00264057">
        <w:rPr>
          <w:sz w:val="28"/>
          <w:szCs w:val="28"/>
        </w:rPr>
        <w:t xml:space="preserve"> сельского поселения</w:t>
      </w:r>
      <w:r w:rsidR="001E5E58">
        <w:rPr>
          <w:sz w:val="28"/>
          <w:szCs w:val="28"/>
        </w:rPr>
        <w:t xml:space="preserve"> </w:t>
      </w:r>
      <w:r w:rsidR="00264057">
        <w:rPr>
          <w:b/>
          <w:sz w:val="28"/>
          <w:szCs w:val="28"/>
        </w:rPr>
        <w:t>РЕШИЛ:</w:t>
      </w:r>
    </w:p>
    <w:p w:rsidR="0022510B" w:rsidRDefault="009C09DD" w:rsidP="00D174A1">
      <w:pPr>
        <w:spacing w:line="360" w:lineRule="auto"/>
        <w:ind w:firstLine="709"/>
        <w:jc w:val="both"/>
        <w:rPr>
          <w:sz w:val="28"/>
          <w:szCs w:val="28"/>
        </w:rPr>
      </w:pPr>
      <w:r w:rsidRPr="004F0C5A">
        <w:rPr>
          <w:sz w:val="28"/>
          <w:szCs w:val="28"/>
        </w:rPr>
        <w:t>1.</w:t>
      </w:r>
      <w:r w:rsidR="00D174A1" w:rsidRPr="00D174A1">
        <w:rPr>
          <w:sz w:val="28"/>
          <w:szCs w:val="28"/>
        </w:rPr>
        <w:t xml:space="preserve"> </w:t>
      </w:r>
      <w:r w:rsidR="00D174A1" w:rsidRPr="00AE3446">
        <w:rPr>
          <w:sz w:val="28"/>
          <w:szCs w:val="28"/>
        </w:rPr>
        <w:t xml:space="preserve">Внести изменения в </w:t>
      </w:r>
      <w:r w:rsidR="00487A40">
        <w:rPr>
          <w:sz w:val="28"/>
          <w:szCs w:val="28"/>
        </w:rPr>
        <w:t xml:space="preserve"> градостроительные регламенты </w:t>
      </w:r>
      <w:r w:rsidR="00D174A1" w:rsidRPr="00AE3446">
        <w:rPr>
          <w:sz w:val="28"/>
          <w:szCs w:val="28"/>
        </w:rPr>
        <w:t xml:space="preserve">Правил землепользования и застройки </w:t>
      </w:r>
      <w:proofErr w:type="spellStart"/>
      <w:r w:rsidR="00D174A1" w:rsidRPr="00AE3446">
        <w:rPr>
          <w:sz w:val="28"/>
          <w:szCs w:val="28"/>
        </w:rPr>
        <w:t>Уторгошского</w:t>
      </w:r>
      <w:proofErr w:type="spellEnd"/>
      <w:r w:rsidR="00D174A1" w:rsidRPr="00AE3446">
        <w:rPr>
          <w:sz w:val="28"/>
          <w:szCs w:val="28"/>
        </w:rPr>
        <w:t xml:space="preserve"> сельского поселения, утверждённы</w:t>
      </w:r>
      <w:r w:rsidR="00487A40">
        <w:rPr>
          <w:sz w:val="28"/>
          <w:szCs w:val="28"/>
        </w:rPr>
        <w:t xml:space="preserve">х </w:t>
      </w:r>
      <w:r w:rsidR="00D174A1" w:rsidRPr="00AE3446">
        <w:rPr>
          <w:sz w:val="28"/>
          <w:szCs w:val="28"/>
        </w:rPr>
        <w:t xml:space="preserve">решением Совета депутатов </w:t>
      </w:r>
      <w:proofErr w:type="spellStart"/>
      <w:r w:rsidR="00D174A1" w:rsidRPr="00AE3446">
        <w:rPr>
          <w:sz w:val="28"/>
          <w:szCs w:val="28"/>
        </w:rPr>
        <w:t>Уторгошского</w:t>
      </w:r>
      <w:proofErr w:type="spellEnd"/>
      <w:r w:rsidR="00D174A1" w:rsidRPr="00AE3446">
        <w:rPr>
          <w:sz w:val="28"/>
          <w:szCs w:val="28"/>
        </w:rPr>
        <w:t xml:space="preserve"> сельского поселения от 21.05.2012 №</w:t>
      </w:r>
      <w:r w:rsidR="004F0C5A">
        <w:rPr>
          <w:sz w:val="28"/>
          <w:szCs w:val="28"/>
        </w:rPr>
        <w:t xml:space="preserve"> </w:t>
      </w:r>
      <w:r w:rsidR="00D174A1" w:rsidRPr="00AE3446">
        <w:rPr>
          <w:sz w:val="28"/>
          <w:szCs w:val="28"/>
        </w:rPr>
        <w:t xml:space="preserve">93  </w:t>
      </w:r>
      <w:r w:rsidR="00541291">
        <w:rPr>
          <w:sz w:val="28"/>
          <w:szCs w:val="28"/>
        </w:rPr>
        <w:t xml:space="preserve">в редакции </w:t>
      </w:r>
      <w:r w:rsidR="00D174A1" w:rsidRPr="00AE3446">
        <w:rPr>
          <w:sz w:val="28"/>
          <w:szCs w:val="28"/>
        </w:rPr>
        <w:t>(</w:t>
      </w:r>
      <w:r w:rsidR="00541291">
        <w:rPr>
          <w:sz w:val="28"/>
          <w:szCs w:val="28"/>
        </w:rPr>
        <w:t xml:space="preserve">от </w:t>
      </w:r>
      <w:r w:rsidR="00541291" w:rsidRPr="00DD372C">
        <w:rPr>
          <w:sz w:val="28"/>
          <w:szCs w:val="28"/>
        </w:rPr>
        <w:t>28.04.2014г. №165 , от.30.03.2016г.№24</w:t>
      </w:r>
      <w:r w:rsidR="00541291">
        <w:rPr>
          <w:sz w:val="28"/>
          <w:szCs w:val="28"/>
        </w:rPr>
        <w:t>,</w:t>
      </w:r>
      <w:r w:rsidR="00541291" w:rsidRPr="00DD372C">
        <w:rPr>
          <w:sz w:val="28"/>
          <w:szCs w:val="28"/>
        </w:rPr>
        <w:t xml:space="preserve"> от 26.12.2016г №51</w:t>
      </w:r>
      <w:r w:rsidR="00541291">
        <w:rPr>
          <w:sz w:val="28"/>
          <w:szCs w:val="28"/>
        </w:rPr>
        <w:t>, от 05.06.2018г№97</w:t>
      </w:r>
      <w:r w:rsidR="00D174A1" w:rsidRPr="00AE3446">
        <w:rPr>
          <w:sz w:val="28"/>
          <w:szCs w:val="28"/>
        </w:rPr>
        <w:t>)</w:t>
      </w:r>
      <w:r w:rsidR="00487A40">
        <w:rPr>
          <w:sz w:val="28"/>
          <w:szCs w:val="28"/>
        </w:rPr>
        <w:t>, изложив их в следующей редакции:</w:t>
      </w:r>
    </w:p>
    <w:p w:rsidR="00D174A1" w:rsidRDefault="00D174A1"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487A40" w:rsidRDefault="00487A40" w:rsidP="009C09DD">
      <w:pPr>
        <w:jc w:val="right"/>
      </w:pPr>
    </w:p>
    <w:p w:rsidR="00D174A1" w:rsidRDefault="00D174A1" w:rsidP="009C09DD">
      <w:pPr>
        <w:jc w:val="right"/>
      </w:pPr>
    </w:p>
    <w:p w:rsidR="00BF05A9" w:rsidRDefault="00BF05A9" w:rsidP="00D174A1">
      <w:pPr>
        <w:pStyle w:val="1"/>
        <w:spacing w:line="23" w:lineRule="atLeast"/>
        <w:rPr>
          <w:sz w:val="22"/>
          <w:szCs w:val="22"/>
        </w:rPr>
      </w:pPr>
      <w:bookmarkStart w:id="0" w:name="_Toc384195187"/>
      <w:bookmarkStart w:id="1" w:name="_Toc508007202"/>
      <w:bookmarkStart w:id="2" w:name="_Toc241293430"/>
      <w:bookmarkStart w:id="3" w:name="_Toc357410874"/>
    </w:p>
    <w:p w:rsidR="00D174A1" w:rsidRPr="000E05C6" w:rsidRDefault="00D174A1" w:rsidP="00D174A1">
      <w:pPr>
        <w:pStyle w:val="1"/>
        <w:spacing w:line="23" w:lineRule="atLeast"/>
        <w:rPr>
          <w:sz w:val="22"/>
          <w:szCs w:val="22"/>
        </w:rPr>
      </w:pPr>
      <w:r w:rsidRPr="000E05C6">
        <w:rPr>
          <w:sz w:val="22"/>
          <w:szCs w:val="22"/>
        </w:rPr>
        <w:t>ЧАСТЬ III. ГРАДОСТРОИТЕЛЬНЫЕ РЕГЛАМЕНТЫ</w:t>
      </w:r>
      <w:bookmarkEnd w:id="0"/>
      <w:bookmarkEnd w:id="1"/>
    </w:p>
    <w:p w:rsidR="00D174A1" w:rsidRPr="000E05C6" w:rsidRDefault="00D174A1" w:rsidP="00D174A1">
      <w:pPr>
        <w:spacing w:line="23" w:lineRule="atLeast"/>
        <w:rPr>
          <w:sz w:val="22"/>
          <w:szCs w:val="22"/>
        </w:rPr>
      </w:pPr>
    </w:p>
    <w:p w:rsidR="00D174A1" w:rsidRPr="000E05C6" w:rsidRDefault="00D174A1" w:rsidP="00D174A1">
      <w:pPr>
        <w:pStyle w:val="1"/>
        <w:tabs>
          <w:tab w:val="left" w:pos="0"/>
        </w:tabs>
        <w:spacing w:line="23" w:lineRule="atLeast"/>
        <w:rPr>
          <w:iCs/>
          <w:sz w:val="22"/>
          <w:szCs w:val="22"/>
        </w:rPr>
      </w:pPr>
      <w:bookmarkStart w:id="4" w:name="_Toc241293429"/>
      <w:bookmarkStart w:id="5" w:name="_Toc384195188"/>
      <w:bookmarkStart w:id="6" w:name="_Toc508007203"/>
      <w:r w:rsidRPr="000E05C6">
        <w:rPr>
          <w:iCs/>
          <w:sz w:val="22"/>
          <w:szCs w:val="22"/>
        </w:rPr>
        <w:t>Статья 27. Виды территориальных зон:</w:t>
      </w:r>
      <w:bookmarkEnd w:id="4"/>
      <w:bookmarkEnd w:id="5"/>
      <w:bookmarkEnd w:id="6"/>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Жилые зоны:</w:t>
      </w:r>
    </w:p>
    <w:p w:rsidR="00D174A1" w:rsidRPr="000E05C6" w:rsidRDefault="00D174A1" w:rsidP="00D174A1">
      <w:pPr>
        <w:pStyle w:val="ConsNormal"/>
        <w:widowControl/>
        <w:tabs>
          <w:tab w:val="left" w:pos="709"/>
        </w:tabs>
        <w:spacing w:line="23" w:lineRule="atLeast"/>
        <w:ind w:left="709" w:hanging="709"/>
        <w:jc w:val="both"/>
        <w:rPr>
          <w:rFonts w:ascii="Times New Roman" w:hAnsi="Times New Roman" w:cs="Times New Roman"/>
          <w:sz w:val="22"/>
          <w:szCs w:val="22"/>
        </w:rPr>
      </w:pPr>
      <w:r w:rsidRPr="000E05C6">
        <w:rPr>
          <w:rFonts w:ascii="Times New Roman" w:hAnsi="Times New Roman" w:cs="Times New Roman"/>
          <w:sz w:val="22"/>
          <w:szCs w:val="22"/>
        </w:rPr>
        <w:t>Ж.1.</w:t>
      </w:r>
      <w:r w:rsidRPr="000E05C6">
        <w:rPr>
          <w:rFonts w:ascii="Times New Roman" w:hAnsi="Times New Roman" w:cs="Times New Roman"/>
          <w:sz w:val="22"/>
          <w:szCs w:val="22"/>
        </w:rPr>
        <w:tab/>
        <w:t>ЗОНА ЗАСТРОЙКИ ИНДИВИДУАЛЬНЫМИ И МАЛОЭТАЖНЫМИ ЖИЛЫМИ ДОМАМИ</w:t>
      </w:r>
    </w:p>
    <w:p w:rsidR="00D174A1" w:rsidRPr="000E05C6" w:rsidRDefault="00D174A1" w:rsidP="00D174A1">
      <w:pPr>
        <w:pStyle w:val="ConsNormal"/>
        <w:widowControl/>
        <w:tabs>
          <w:tab w:val="left" w:pos="0"/>
          <w:tab w:val="left" w:pos="720"/>
          <w:tab w:val="left" w:pos="800"/>
        </w:tabs>
        <w:spacing w:line="23" w:lineRule="atLeast"/>
        <w:ind w:left="1134" w:hanging="1134"/>
        <w:jc w:val="both"/>
        <w:rPr>
          <w:rFonts w:ascii="Times New Roman" w:hAnsi="Times New Roman" w:cs="Times New Roman"/>
          <w:sz w:val="22"/>
          <w:szCs w:val="22"/>
        </w:rPr>
      </w:pPr>
    </w:p>
    <w:p w:rsidR="00D174A1" w:rsidRPr="000E05C6" w:rsidRDefault="00D174A1" w:rsidP="00D174A1">
      <w:pPr>
        <w:pStyle w:val="ConsNormal"/>
        <w:widowControl/>
        <w:tabs>
          <w:tab w:val="left" w:pos="0"/>
          <w:tab w:val="left" w:pos="720"/>
          <w:tab w:val="left" w:pos="800"/>
        </w:tabs>
        <w:spacing w:line="23" w:lineRule="atLeast"/>
        <w:ind w:left="1134" w:hanging="1134"/>
        <w:jc w:val="both"/>
        <w:rPr>
          <w:rFonts w:ascii="Times New Roman" w:hAnsi="Times New Roman" w:cs="Times New Roman"/>
          <w:b/>
          <w:sz w:val="22"/>
          <w:szCs w:val="22"/>
        </w:rPr>
      </w:pPr>
      <w:r w:rsidRPr="000E05C6">
        <w:rPr>
          <w:rFonts w:ascii="Times New Roman" w:hAnsi="Times New Roman" w:cs="Times New Roman"/>
          <w:b/>
          <w:sz w:val="22"/>
          <w:szCs w:val="22"/>
        </w:rPr>
        <w:t>Общественно-деловые зоны:</w:t>
      </w:r>
    </w:p>
    <w:p w:rsidR="00D174A1" w:rsidRPr="000E05C6" w:rsidRDefault="00D174A1" w:rsidP="00D174A1">
      <w:pPr>
        <w:pStyle w:val="ConsNormal"/>
        <w:widowControl/>
        <w:tabs>
          <w:tab w:val="left" w:pos="0"/>
          <w:tab w:val="left" w:pos="720"/>
          <w:tab w:val="left" w:pos="800"/>
        </w:tabs>
        <w:spacing w:line="23" w:lineRule="atLeast"/>
        <w:ind w:left="1134" w:hanging="1134"/>
        <w:jc w:val="both"/>
        <w:rPr>
          <w:rFonts w:ascii="Times New Roman" w:hAnsi="Times New Roman" w:cs="Times New Roman"/>
          <w:sz w:val="22"/>
          <w:szCs w:val="22"/>
        </w:rPr>
      </w:pPr>
      <w:r w:rsidRPr="000E05C6">
        <w:rPr>
          <w:rFonts w:ascii="Times New Roman" w:hAnsi="Times New Roman" w:cs="Times New Roman"/>
          <w:sz w:val="22"/>
          <w:szCs w:val="22"/>
        </w:rPr>
        <w:t>ОД.</w:t>
      </w:r>
      <w:r w:rsidRPr="000E05C6">
        <w:rPr>
          <w:rFonts w:ascii="Times New Roman" w:hAnsi="Times New Roman" w:cs="Times New Roman"/>
          <w:sz w:val="22"/>
          <w:szCs w:val="22"/>
        </w:rPr>
        <w:tab/>
        <w:t>ОБЩЕСТВЕННО-ДЕЛОВАЯ ЗОНА</w:t>
      </w:r>
    </w:p>
    <w:p w:rsidR="00D174A1" w:rsidRPr="000E05C6" w:rsidRDefault="00D174A1" w:rsidP="00D174A1">
      <w:pPr>
        <w:pStyle w:val="ConsNormal"/>
        <w:widowControl/>
        <w:tabs>
          <w:tab w:val="left" w:pos="0"/>
          <w:tab w:val="left" w:pos="720"/>
          <w:tab w:val="left" w:pos="800"/>
        </w:tabs>
        <w:spacing w:line="23" w:lineRule="atLeast"/>
        <w:ind w:left="1134" w:hanging="1134"/>
        <w:jc w:val="both"/>
        <w:rPr>
          <w:rFonts w:ascii="Times New Roman" w:hAnsi="Times New Roman" w:cs="Times New Roman"/>
          <w:sz w:val="22"/>
          <w:szCs w:val="22"/>
        </w:rPr>
      </w:pP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Рекреационные зоны:</w:t>
      </w:r>
    </w:p>
    <w:p w:rsidR="00D174A1" w:rsidRPr="000E05C6" w:rsidRDefault="00D174A1" w:rsidP="00D174A1">
      <w:pPr>
        <w:pStyle w:val="ConsNormal"/>
        <w:widowControl/>
        <w:tabs>
          <w:tab w:val="left" w:pos="720"/>
          <w:tab w:val="left" w:pos="800"/>
        </w:tabs>
        <w:spacing w:line="23" w:lineRule="atLeast"/>
        <w:ind w:left="1134" w:hanging="1134"/>
        <w:jc w:val="both"/>
        <w:rPr>
          <w:rFonts w:ascii="Times New Roman" w:hAnsi="Times New Roman" w:cs="Times New Roman"/>
          <w:sz w:val="22"/>
          <w:szCs w:val="22"/>
        </w:rPr>
      </w:pPr>
      <w:r w:rsidRPr="000E05C6">
        <w:rPr>
          <w:rFonts w:ascii="Times New Roman" w:hAnsi="Times New Roman" w:cs="Times New Roman"/>
          <w:sz w:val="22"/>
          <w:szCs w:val="22"/>
        </w:rPr>
        <w:t>Р.1.</w:t>
      </w:r>
      <w:r w:rsidRPr="000E05C6">
        <w:rPr>
          <w:rFonts w:ascii="Times New Roman" w:hAnsi="Times New Roman" w:cs="Times New Roman"/>
          <w:sz w:val="22"/>
          <w:szCs w:val="22"/>
        </w:rPr>
        <w:tab/>
        <w:t>ЗОНА ПРИРОДНОГО ЛАНДШАФТА</w:t>
      </w:r>
    </w:p>
    <w:p w:rsidR="00D174A1" w:rsidRPr="000E05C6" w:rsidRDefault="00D174A1" w:rsidP="00D174A1">
      <w:pPr>
        <w:pStyle w:val="ConsNormal"/>
        <w:widowControl/>
        <w:tabs>
          <w:tab w:val="left" w:pos="-2835"/>
          <w:tab w:val="left" w:pos="-1134"/>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Р.2.</w:t>
      </w:r>
      <w:r w:rsidRPr="000E05C6">
        <w:rPr>
          <w:rFonts w:ascii="Times New Roman" w:hAnsi="Times New Roman" w:cs="Times New Roman"/>
          <w:sz w:val="22"/>
          <w:szCs w:val="22"/>
        </w:rPr>
        <w:tab/>
        <w:t>ЗОНА ОБЪЕКТОВ ДЛЯ ОТДЫХА, ТУРИЗМА, ЗАНЯТИЙ ФИЗИЧЕСКОЙ КУЛЬТУРОЙ И СПОРТОМ</w:t>
      </w:r>
    </w:p>
    <w:p w:rsidR="00D174A1" w:rsidRPr="000E05C6" w:rsidRDefault="00D174A1" w:rsidP="00D174A1">
      <w:pPr>
        <w:pStyle w:val="ConsNormal"/>
        <w:widowControl/>
        <w:tabs>
          <w:tab w:val="left" w:pos="720"/>
          <w:tab w:val="left" w:pos="800"/>
        </w:tabs>
        <w:spacing w:line="23" w:lineRule="atLeast"/>
        <w:ind w:left="1134" w:hanging="1134"/>
        <w:jc w:val="both"/>
        <w:rPr>
          <w:rFonts w:ascii="Times New Roman" w:hAnsi="Times New Roman" w:cs="Times New Roman"/>
          <w:sz w:val="22"/>
          <w:szCs w:val="22"/>
        </w:rPr>
      </w:pP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Производственные зоны:</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П.1.</w:t>
      </w:r>
      <w:r w:rsidRPr="000E05C6">
        <w:rPr>
          <w:rFonts w:ascii="Times New Roman" w:hAnsi="Times New Roman" w:cs="Times New Roman"/>
          <w:sz w:val="22"/>
          <w:szCs w:val="22"/>
        </w:rPr>
        <w:tab/>
        <w:t>КОММУНАЛЬНО-СКЛАДСКАЯ ЗОНА</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П.2.</w:t>
      </w:r>
      <w:r w:rsidRPr="000E05C6">
        <w:rPr>
          <w:rFonts w:ascii="Times New Roman" w:hAnsi="Times New Roman" w:cs="Times New Roman"/>
          <w:sz w:val="22"/>
          <w:szCs w:val="22"/>
        </w:rPr>
        <w:tab/>
        <w:t>ЗОНА ПРОИЗВОДСТВЕННЫХ ПРЕДПРИЯТИЙ III - V КЛАССОВ ОПАСНОСТИ</w:t>
      </w:r>
    </w:p>
    <w:p w:rsidR="00D174A1" w:rsidRPr="000E05C6" w:rsidRDefault="00D174A1" w:rsidP="00D174A1">
      <w:pPr>
        <w:pStyle w:val="ConsNormal"/>
        <w:widowControl/>
        <w:tabs>
          <w:tab w:val="left" w:pos="-1560"/>
          <w:tab w:val="left" w:pos="-709"/>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П.3.</w:t>
      </w:r>
      <w:r w:rsidRPr="000E05C6">
        <w:rPr>
          <w:rFonts w:ascii="Times New Roman" w:hAnsi="Times New Roman" w:cs="Times New Roman"/>
          <w:sz w:val="22"/>
          <w:szCs w:val="22"/>
        </w:rPr>
        <w:tab/>
        <w:t xml:space="preserve">ЗОНА СЕЛЬСКОХОЗЯЙСТВЕННЫХ ПРЕДПРИЯТИЙ </w:t>
      </w:r>
      <w:r w:rsidRPr="000E05C6">
        <w:rPr>
          <w:rFonts w:ascii="Times New Roman" w:hAnsi="Times New Roman" w:cs="Times New Roman"/>
          <w:sz w:val="22"/>
          <w:szCs w:val="22"/>
          <w:lang w:val="en-US"/>
        </w:rPr>
        <w:t>III</w:t>
      </w:r>
      <w:r w:rsidRPr="000E05C6">
        <w:rPr>
          <w:rFonts w:ascii="Times New Roman" w:hAnsi="Times New Roman" w:cs="Times New Roman"/>
          <w:sz w:val="22"/>
          <w:szCs w:val="22"/>
        </w:rPr>
        <w:t xml:space="preserve"> - </w:t>
      </w:r>
      <w:r w:rsidRPr="000E05C6">
        <w:rPr>
          <w:rFonts w:ascii="Times New Roman" w:hAnsi="Times New Roman" w:cs="Times New Roman"/>
          <w:sz w:val="22"/>
          <w:szCs w:val="22"/>
          <w:lang w:val="en-US"/>
        </w:rPr>
        <w:t>V</w:t>
      </w:r>
      <w:r w:rsidRPr="000E05C6">
        <w:rPr>
          <w:rFonts w:ascii="Times New Roman" w:hAnsi="Times New Roman" w:cs="Times New Roman"/>
          <w:sz w:val="22"/>
          <w:szCs w:val="22"/>
        </w:rPr>
        <w:t xml:space="preserve"> КЛАССОВ ОПАСНОСТИ</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Зоны сельскохозяйственного использования:</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СХ.1.</w:t>
      </w:r>
      <w:r w:rsidRPr="000E05C6">
        <w:rPr>
          <w:rFonts w:ascii="Times New Roman" w:hAnsi="Times New Roman" w:cs="Times New Roman"/>
          <w:sz w:val="22"/>
          <w:szCs w:val="22"/>
        </w:rPr>
        <w:tab/>
        <w:t>ЗОНА СЕЛЬСКОХОЗЯЙСТВЕННОГО ИСПОЛЬЗОВАНИЯ</w:t>
      </w:r>
    </w:p>
    <w:p w:rsidR="00D174A1" w:rsidRPr="000E05C6" w:rsidRDefault="00D174A1" w:rsidP="00D174A1">
      <w:pPr>
        <w:pStyle w:val="ConsNormal"/>
        <w:widowControl/>
        <w:tabs>
          <w:tab w:val="left" w:pos="720"/>
          <w:tab w:val="left" w:pos="800"/>
        </w:tabs>
        <w:spacing w:line="23" w:lineRule="atLeast"/>
        <w:ind w:left="1134" w:hanging="1134"/>
        <w:jc w:val="both"/>
        <w:rPr>
          <w:rFonts w:ascii="Times New Roman" w:hAnsi="Times New Roman" w:cs="Times New Roman"/>
          <w:sz w:val="22"/>
          <w:szCs w:val="22"/>
        </w:rPr>
      </w:pP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Зоны специального назначения:</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КЛ.</w:t>
      </w:r>
      <w:r w:rsidRPr="000E05C6">
        <w:rPr>
          <w:rFonts w:ascii="Times New Roman" w:hAnsi="Times New Roman" w:cs="Times New Roman"/>
          <w:sz w:val="22"/>
          <w:szCs w:val="22"/>
        </w:rPr>
        <w:tab/>
        <w:t>ЗОНА КЛАДБИЩ</w:t>
      </w:r>
    </w:p>
    <w:p w:rsidR="00D174A1" w:rsidRPr="000E05C6" w:rsidRDefault="00D174A1" w:rsidP="00D174A1">
      <w:pPr>
        <w:pStyle w:val="ConsNormal"/>
        <w:widowControl/>
        <w:tabs>
          <w:tab w:val="left" w:pos="720"/>
          <w:tab w:val="left" w:pos="800"/>
        </w:tabs>
        <w:spacing w:line="23" w:lineRule="atLeast"/>
        <w:ind w:firstLine="0"/>
        <w:jc w:val="both"/>
        <w:rPr>
          <w:rFonts w:ascii="Times New Roman" w:hAnsi="Times New Roman" w:cs="Times New Roman"/>
          <w:sz w:val="22"/>
          <w:szCs w:val="22"/>
        </w:rPr>
      </w:pPr>
    </w:p>
    <w:p w:rsidR="00D174A1" w:rsidRPr="000E05C6" w:rsidRDefault="00D174A1" w:rsidP="00D174A1">
      <w:pPr>
        <w:pStyle w:val="ConsNormal"/>
        <w:widowControl/>
        <w:tabs>
          <w:tab w:val="left" w:pos="160"/>
          <w:tab w:val="left" w:pos="800"/>
          <w:tab w:val="left" w:pos="5694"/>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Зоны особо охраняемых территорий:</w:t>
      </w:r>
    </w:p>
    <w:p w:rsidR="00D174A1" w:rsidRPr="000E05C6" w:rsidRDefault="00D174A1" w:rsidP="00D174A1">
      <w:pPr>
        <w:pStyle w:val="ConsNormal"/>
        <w:widowControl/>
        <w:tabs>
          <w:tab w:val="left" w:pos="160"/>
          <w:tab w:val="left" w:pos="8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ЗВ.</w:t>
      </w:r>
      <w:r w:rsidRPr="000E05C6">
        <w:rPr>
          <w:rFonts w:ascii="Times New Roman" w:hAnsi="Times New Roman" w:cs="Times New Roman"/>
          <w:sz w:val="22"/>
          <w:szCs w:val="22"/>
        </w:rPr>
        <w:tab/>
        <w:t>ЗОНА ИСТОЧНИКОВ ВОДОСНАБЖЕНИЯ</w:t>
      </w:r>
    </w:p>
    <w:p w:rsidR="00D174A1" w:rsidRPr="000E05C6" w:rsidRDefault="00D174A1" w:rsidP="00D174A1">
      <w:pPr>
        <w:pStyle w:val="1"/>
        <w:pageBreakBefore/>
        <w:tabs>
          <w:tab w:val="clear" w:pos="0"/>
        </w:tabs>
        <w:spacing w:line="23" w:lineRule="atLeast"/>
        <w:rPr>
          <w:iCs/>
          <w:sz w:val="22"/>
          <w:szCs w:val="22"/>
        </w:rPr>
      </w:pPr>
      <w:bookmarkStart w:id="7" w:name="_Toc384195189"/>
      <w:bookmarkStart w:id="8" w:name="_Toc508007204"/>
      <w:bookmarkEnd w:id="2"/>
      <w:bookmarkEnd w:id="3"/>
      <w:r w:rsidRPr="000E05C6">
        <w:rPr>
          <w:iCs/>
          <w:sz w:val="22"/>
          <w:szCs w:val="22"/>
        </w:rPr>
        <w:lastRenderedPageBreak/>
        <w:t>Статья 28. Списки видов разрешенного использования земельных участков и объектов капитального строительства по зонам</w:t>
      </w:r>
      <w:bookmarkEnd w:id="7"/>
      <w:bookmarkEnd w:id="8"/>
    </w:p>
    <w:p w:rsidR="00D174A1" w:rsidRPr="000E05C6" w:rsidRDefault="00D174A1" w:rsidP="00D174A1">
      <w:pPr>
        <w:pStyle w:val="1"/>
        <w:tabs>
          <w:tab w:val="left" w:pos="0"/>
        </w:tabs>
        <w:spacing w:line="23" w:lineRule="atLeast"/>
        <w:rPr>
          <w:iCs/>
          <w:sz w:val="22"/>
          <w:szCs w:val="22"/>
        </w:rPr>
      </w:pPr>
    </w:p>
    <w:p w:rsidR="00D174A1" w:rsidRPr="000E05C6" w:rsidRDefault="00D174A1" w:rsidP="00D174A1">
      <w:pPr>
        <w:pStyle w:val="ConsNormal"/>
        <w:widowControl/>
        <w:tabs>
          <w:tab w:val="left" w:pos="108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Жилые зоны:</w:t>
      </w:r>
    </w:p>
    <w:p w:rsidR="00D174A1" w:rsidRPr="000E05C6" w:rsidRDefault="00D174A1" w:rsidP="00D174A1">
      <w:pPr>
        <w:pStyle w:val="ConsNormal"/>
        <w:widowControl/>
        <w:tabs>
          <w:tab w:val="left" w:pos="108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Ж.1. ЗОНА ЗАСТРОЙКИ ИНДИВИДУАЛЬНЫМИ И МАЛОЭТАЖНЫМИ ЖИЛЫМИ ДОМАМИ</w:t>
      </w:r>
    </w:p>
    <w:p w:rsidR="00D174A1" w:rsidRPr="000E05C6" w:rsidRDefault="00D174A1" w:rsidP="00D174A1">
      <w:pPr>
        <w:pStyle w:val="ConsNormal"/>
        <w:widowControl/>
        <w:tabs>
          <w:tab w:val="left" w:pos="1080"/>
        </w:tabs>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Зона застройки индивидуальными и малоэтажными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многоквартирных домов не выше 3 этажей и многоквартирных жилых домов блокированной застройки.</w:t>
      </w:r>
    </w:p>
    <w:p w:rsidR="00D174A1" w:rsidRPr="000E05C6" w:rsidRDefault="00D174A1" w:rsidP="00D174A1">
      <w:pPr>
        <w:pStyle w:val="ConsNormal"/>
        <w:widowControl/>
        <w:tabs>
          <w:tab w:val="left" w:pos="1080"/>
        </w:tabs>
        <w:spacing w:line="23" w:lineRule="atLeast"/>
        <w:ind w:firstLine="540"/>
        <w:jc w:val="both"/>
        <w:rPr>
          <w:rFonts w:ascii="Times New Roman" w:hAnsi="Times New Roman" w:cs="Times New Roman"/>
          <w:sz w:val="22"/>
          <w:szCs w:val="22"/>
        </w:rPr>
      </w:pPr>
    </w:p>
    <w:p w:rsidR="00D174A1" w:rsidRPr="000E05C6" w:rsidRDefault="00D174A1" w:rsidP="00D174A1">
      <w:pPr>
        <w:pStyle w:val="ConsNormal"/>
        <w:widowControl/>
        <w:tabs>
          <w:tab w:val="left" w:pos="1080"/>
        </w:tabs>
        <w:spacing w:line="23" w:lineRule="atLeast"/>
        <w:ind w:firstLine="540"/>
        <w:jc w:val="both"/>
        <w:rPr>
          <w:rFonts w:ascii="Times New Roman" w:hAnsi="Times New Roman" w:cs="Times New Roman"/>
          <w:b/>
          <w:sz w:val="22"/>
          <w:szCs w:val="22"/>
        </w:rPr>
      </w:pPr>
    </w:p>
    <w:p w:rsidR="00D174A1" w:rsidRPr="000E05C6" w:rsidRDefault="00D174A1" w:rsidP="00D174A1">
      <w:pPr>
        <w:pStyle w:val="ConsNormal"/>
        <w:widowControl/>
        <w:spacing w:line="23" w:lineRule="atLeast"/>
        <w:ind w:firstLine="709"/>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10215" w:type="dxa"/>
        <w:jc w:val="center"/>
        <w:tblInd w:w="275" w:type="dxa"/>
        <w:tblLayout w:type="fixed"/>
        <w:tblLook w:val="0000"/>
      </w:tblPr>
      <w:tblGrid>
        <w:gridCol w:w="1996"/>
        <w:gridCol w:w="6386"/>
        <w:gridCol w:w="1833"/>
      </w:tblGrid>
      <w:tr w:rsidR="00D174A1" w:rsidRPr="000E05C6" w:rsidTr="007335E1">
        <w:trPr>
          <w:tblHeader/>
          <w:jc w:val="center"/>
        </w:trPr>
        <w:tc>
          <w:tcPr>
            <w:tcW w:w="199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ind w:right="-90"/>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7335E1" w:rsidRDefault="00D174A1" w:rsidP="00D92E0E">
            <w:pPr>
              <w:pStyle w:val="a8"/>
              <w:spacing w:line="23" w:lineRule="atLeast"/>
              <w:jc w:val="both"/>
              <w:rPr>
                <w:sz w:val="22"/>
                <w:szCs w:val="22"/>
              </w:rPr>
            </w:pPr>
            <w:r w:rsidRPr="007335E1">
              <w:rPr>
                <w:sz w:val="22"/>
                <w:szCs w:val="22"/>
              </w:rPr>
              <w:t>Для индивидуального жилищного строительства</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7335E1" w:rsidRDefault="00D174A1" w:rsidP="00D92E0E">
            <w:pPr>
              <w:pStyle w:val="a8"/>
              <w:spacing w:line="23" w:lineRule="atLeast"/>
              <w:jc w:val="both"/>
              <w:rPr>
                <w:sz w:val="22"/>
                <w:szCs w:val="22"/>
              </w:rPr>
            </w:pPr>
            <w:r w:rsidRPr="007335E1">
              <w:rPr>
                <w:sz w:val="22"/>
                <w:szCs w:val="22"/>
              </w:rPr>
              <w:t>Размещение индивидуального жилого дома (дом, пригодный для постоянного проживания, высотой не выше трех надземных этажей);</w:t>
            </w:r>
          </w:p>
          <w:p w:rsidR="00D174A1" w:rsidRPr="007335E1" w:rsidRDefault="00D174A1" w:rsidP="00D92E0E">
            <w:pPr>
              <w:pStyle w:val="a8"/>
              <w:spacing w:line="23" w:lineRule="atLeast"/>
              <w:jc w:val="both"/>
              <w:rPr>
                <w:sz w:val="22"/>
                <w:szCs w:val="22"/>
              </w:rPr>
            </w:pPr>
            <w:r w:rsidRPr="007335E1">
              <w:rPr>
                <w:sz w:val="22"/>
                <w:szCs w:val="22"/>
              </w:rPr>
              <w:t>выращивание плодовых, ягодных, овощных, бахчевых или иных декоративных или сельскохозяйственных культур;</w:t>
            </w:r>
          </w:p>
          <w:p w:rsidR="00D174A1" w:rsidRPr="007335E1" w:rsidRDefault="00D174A1" w:rsidP="00D92E0E">
            <w:pPr>
              <w:pStyle w:val="a8"/>
              <w:spacing w:line="23" w:lineRule="atLeast"/>
              <w:jc w:val="both"/>
              <w:rPr>
                <w:sz w:val="22"/>
                <w:szCs w:val="22"/>
              </w:rPr>
            </w:pPr>
            <w:r w:rsidRPr="007335E1">
              <w:rPr>
                <w:sz w:val="22"/>
                <w:szCs w:val="22"/>
              </w:rPr>
              <w:t>размещение индивидуальных гаражей и подсобных сооружений</w:t>
            </w:r>
          </w:p>
          <w:p w:rsidR="00D174A1" w:rsidRPr="007335E1" w:rsidRDefault="00D174A1" w:rsidP="00D92E0E">
            <w:pPr>
              <w:pStyle w:val="a8"/>
              <w:spacing w:line="23" w:lineRule="atLeast"/>
              <w:jc w:val="both"/>
              <w:rPr>
                <w:sz w:val="22"/>
                <w:szCs w:val="22"/>
              </w:rPr>
            </w:pP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2.1.</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Малоэтажная многоквартирная жилая застройка</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D174A1" w:rsidRPr="000E05C6" w:rsidRDefault="00D174A1" w:rsidP="00D92E0E">
            <w:pPr>
              <w:spacing w:line="23" w:lineRule="atLeast"/>
              <w:rPr>
                <w:sz w:val="22"/>
                <w:szCs w:val="22"/>
              </w:rPr>
            </w:pPr>
            <w:r w:rsidRPr="000E05C6">
              <w:rPr>
                <w:sz w:val="22"/>
                <w:szCs w:val="22"/>
              </w:rPr>
              <w:t>разведение декоративных и плодовых деревьев, овощных и ягодных культур;</w:t>
            </w:r>
          </w:p>
          <w:p w:rsidR="00D174A1" w:rsidRPr="000E05C6" w:rsidRDefault="00D174A1" w:rsidP="00D92E0E">
            <w:pPr>
              <w:spacing w:line="23" w:lineRule="atLeast"/>
              <w:rPr>
                <w:sz w:val="22"/>
                <w:szCs w:val="22"/>
              </w:rPr>
            </w:pPr>
            <w:r w:rsidRPr="000E05C6">
              <w:rPr>
                <w:sz w:val="22"/>
                <w:szCs w:val="22"/>
              </w:rPr>
              <w:t>размещение индивидуальных гаражей и иных вспомогательных сооружений;</w:t>
            </w:r>
          </w:p>
          <w:p w:rsidR="00D174A1" w:rsidRPr="000E05C6" w:rsidRDefault="00D174A1" w:rsidP="00D92E0E">
            <w:pPr>
              <w:spacing w:line="23" w:lineRule="atLeast"/>
              <w:rPr>
                <w:sz w:val="22"/>
                <w:szCs w:val="22"/>
              </w:rPr>
            </w:pPr>
            <w:r w:rsidRPr="000E05C6">
              <w:rPr>
                <w:sz w:val="22"/>
                <w:szCs w:val="22"/>
              </w:rPr>
              <w:t>обустройство спортивных и детских площадок, площадок отдыха;</w:t>
            </w:r>
          </w:p>
          <w:p w:rsidR="00D174A1" w:rsidRPr="000E05C6" w:rsidRDefault="00D174A1" w:rsidP="00D92E0E">
            <w:pPr>
              <w:spacing w:line="23" w:lineRule="atLeast"/>
              <w:rPr>
                <w:sz w:val="22"/>
                <w:szCs w:val="22"/>
              </w:rPr>
            </w:pPr>
            <w:r w:rsidRPr="000E05C6">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rPr>
                <w:sz w:val="22"/>
                <w:szCs w:val="22"/>
              </w:rPr>
            </w:pPr>
            <w:r w:rsidRPr="000E05C6">
              <w:rPr>
                <w:sz w:val="22"/>
                <w:szCs w:val="22"/>
              </w:rPr>
              <w:t>2.1.1</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Для ведения личного подсобного хозяйства</w:t>
            </w:r>
          </w:p>
          <w:p w:rsidR="00D174A1" w:rsidRPr="000E05C6" w:rsidRDefault="00D174A1" w:rsidP="00D92E0E">
            <w:pPr>
              <w:pStyle w:val="a8"/>
              <w:spacing w:line="23" w:lineRule="atLeast"/>
              <w:jc w:val="both"/>
            </w:pP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производство сельскохозяйственной продукции;</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размещение гаража и иных вспомогательных сооружений;</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содержание сельскохозяйственных животных</w:t>
            </w:r>
          </w:p>
          <w:p w:rsidR="00D174A1" w:rsidRPr="000E05C6" w:rsidRDefault="00D174A1" w:rsidP="00D92E0E">
            <w:pPr>
              <w:pStyle w:val="a8"/>
              <w:spacing w:line="23" w:lineRule="atLeast"/>
              <w:jc w:val="both"/>
            </w:pP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2.2.</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Блокированная жилая застройка</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s1"/>
              <w:spacing w:before="0" w:beforeAutospacing="0" w:after="0" w:afterAutospacing="0" w:line="23" w:lineRule="atLeast"/>
              <w:jc w:val="both"/>
              <w:rPr>
                <w:sz w:val="22"/>
                <w:szCs w:val="22"/>
              </w:rPr>
            </w:pPr>
            <w:proofErr w:type="gramStart"/>
            <w:r w:rsidRPr="000E05C6">
              <w:rPr>
                <w:sz w:val="22"/>
                <w:szCs w:val="22"/>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0E05C6">
              <w:rPr>
                <w:sz w:val="22"/>
                <w:szCs w:val="22"/>
              </w:rPr>
              <w:lastRenderedPageBreak/>
              <w:t>соседним блоком или соседними блоками, расположен на отдельном земельном участке</w:t>
            </w:r>
            <w:proofErr w:type="gramEnd"/>
            <w:r w:rsidRPr="000E05C6">
              <w:rPr>
                <w:sz w:val="22"/>
                <w:szCs w:val="22"/>
              </w:rPr>
              <w:t xml:space="preserve"> и имеет выход на территорию общего пользования (жилые дома блокированной застройки);</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разведение декоративных и плодовых деревьев, овощных и ягодных культур;</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размещение индивидуальных гаражей и иных вспомогательных сооружений;</w:t>
            </w:r>
          </w:p>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t>обустройство спортивных и детских площадок, площадок отдыха</w:t>
            </w: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s1"/>
              <w:spacing w:before="0" w:beforeAutospacing="0" w:after="0" w:afterAutospacing="0" w:line="23" w:lineRule="atLeast"/>
              <w:jc w:val="both"/>
              <w:rPr>
                <w:sz w:val="22"/>
                <w:szCs w:val="22"/>
              </w:rPr>
            </w:pPr>
            <w:r w:rsidRPr="000E05C6">
              <w:rPr>
                <w:sz w:val="22"/>
                <w:szCs w:val="22"/>
              </w:rPr>
              <w:lastRenderedPageBreak/>
              <w:t>2.3.</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Коммунальное обслуживание</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3.1</w:t>
            </w:r>
          </w:p>
        </w:tc>
      </w:tr>
      <w:tr w:rsidR="00D174A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Дошкольное, начальное и среднее общее образование</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33"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3.5.1</w:t>
            </w:r>
          </w:p>
        </w:tc>
      </w:tr>
      <w:tr w:rsidR="007335E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7335E1" w:rsidRPr="000E05C6" w:rsidRDefault="007335E1" w:rsidP="00D92E0E">
            <w:pPr>
              <w:autoSpaceDN w:val="0"/>
              <w:adjustRightInd w:val="0"/>
              <w:spacing w:line="23" w:lineRule="atLeast"/>
              <w:rPr>
                <w:sz w:val="22"/>
                <w:szCs w:val="22"/>
              </w:rPr>
            </w:pPr>
            <w:r>
              <w:t>Земельные участки (территории) общего пользования</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7335E1" w:rsidRPr="003F3D1A" w:rsidRDefault="003F3D1A" w:rsidP="00D92E0E">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33" w:type="dxa"/>
            <w:tcBorders>
              <w:top w:val="single" w:sz="4" w:space="0" w:color="000000"/>
              <w:left w:val="single" w:sz="4" w:space="0" w:color="000000"/>
              <w:bottom w:val="single" w:sz="4" w:space="0" w:color="000000"/>
              <w:right w:val="single" w:sz="4" w:space="0" w:color="000000"/>
            </w:tcBorders>
          </w:tcPr>
          <w:p w:rsidR="007335E1" w:rsidRPr="000E05C6" w:rsidRDefault="007335E1" w:rsidP="00D92E0E">
            <w:pPr>
              <w:autoSpaceDN w:val="0"/>
              <w:adjustRightInd w:val="0"/>
              <w:spacing w:line="23" w:lineRule="atLeast"/>
              <w:rPr>
                <w:sz w:val="22"/>
                <w:szCs w:val="22"/>
              </w:rPr>
            </w:pPr>
            <w:r>
              <w:rPr>
                <w:sz w:val="22"/>
                <w:szCs w:val="22"/>
              </w:rPr>
              <w:t>12.0</w:t>
            </w:r>
          </w:p>
        </w:tc>
      </w:tr>
      <w:tr w:rsidR="007335E1" w:rsidRPr="000E05C6" w:rsidTr="007335E1">
        <w:trPr>
          <w:jc w:val="center"/>
        </w:trPr>
        <w:tc>
          <w:tcPr>
            <w:tcW w:w="1996" w:type="dxa"/>
            <w:tcBorders>
              <w:top w:val="single" w:sz="4" w:space="0" w:color="000000"/>
              <w:left w:val="single" w:sz="4" w:space="0" w:color="000000"/>
              <w:bottom w:val="single" w:sz="4" w:space="0" w:color="000000"/>
            </w:tcBorders>
            <w:shd w:val="clear" w:color="auto" w:fill="auto"/>
          </w:tcPr>
          <w:p w:rsidR="007335E1" w:rsidRPr="000E05C6" w:rsidRDefault="003F3D1A" w:rsidP="00D92E0E">
            <w:pPr>
              <w:autoSpaceDN w:val="0"/>
              <w:adjustRightInd w:val="0"/>
              <w:spacing w:line="23" w:lineRule="atLeast"/>
              <w:rPr>
                <w:sz w:val="22"/>
                <w:szCs w:val="22"/>
              </w:rPr>
            </w:pPr>
            <w:r>
              <w:rPr>
                <w:sz w:val="22"/>
                <w:szCs w:val="22"/>
              </w:rPr>
              <w:t>Специальная деятельность</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rsidR="007335E1" w:rsidRPr="003F3D1A" w:rsidRDefault="003F3D1A" w:rsidP="00D92E0E">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33" w:type="dxa"/>
            <w:tcBorders>
              <w:top w:val="single" w:sz="4" w:space="0" w:color="000000"/>
              <w:left w:val="single" w:sz="4" w:space="0" w:color="000000"/>
              <w:bottom w:val="single" w:sz="4" w:space="0" w:color="000000"/>
              <w:right w:val="single" w:sz="4" w:space="0" w:color="000000"/>
            </w:tcBorders>
          </w:tcPr>
          <w:p w:rsidR="007335E1" w:rsidRPr="000E05C6" w:rsidRDefault="003F3D1A" w:rsidP="00D92E0E">
            <w:pPr>
              <w:autoSpaceDN w:val="0"/>
              <w:adjustRightInd w:val="0"/>
              <w:spacing w:line="23" w:lineRule="atLeast"/>
              <w:rPr>
                <w:sz w:val="22"/>
                <w:szCs w:val="22"/>
              </w:rPr>
            </w:pPr>
            <w:r>
              <w:rPr>
                <w:sz w:val="22"/>
                <w:szCs w:val="22"/>
              </w:rPr>
              <w:t>12.2</w:t>
            </w:r>
          </w:p>
        </w:tc>
      </w:tr>
    </w:tbl>
    <w:p w:rsidR="00D174A1" w:rsidRPr="000E05C6" w:rsidRDefault="00D174A1" w:rsidP="00D174A1">
      <w:pPr>
        <w:pStyle w:val="a8"/>
        <w:spacing w:line="23" w:lineRule="atLeast"/>
        <w:jc w:val="both"/>
        <w:rPr>
          <w:lang w:eastAsia="ru-RU"/>
        </w:rPr>
      </w:pPr>
    </w:p>
    <w:p w:rsidR="00D174A1" w:rsidRPr="000E05C6" w:rsidRDefault="00D174A1" w:rsidP="00D174A1">
      <w:pPr>
        <w:tabs>
          <w:tab w:val="left" w:pos="-142"/>
        </w:tabs>
        <w:autoSpaceDN w:val="0"/>
        <w:adjustRightInd w:val="0"/>
        <w:spacing w:line="23" w:lineRule="atLeast"/>
        <w:rPr>
          <w:b/>
          <w:sz w:val="22"/>
          <w:szCs w:val="22"/>
        </w:rPr>
      </w:pPr>
      <w:r w:rsidRPr="000E05C6">
        <w:rPr>
          <w:b/>
          <w:sz w:val="22"/>
          <w:szCs w:val="22"/>
        </w:rPr>
        <w:t>Условно разрешенные виды использования:</w:t>
      </w:r>
    </w:p>
    <w:tbl>
      <w:tblPr>
        <w:tblW w:w="10473" w:type="dxa"/>
        <w:jc w:val="center"/>
        <w:tblInd w:w="378" w:type="dxa"/>
        <w:tblLayout w:type="fixed"/>
        <w:tblLook w:val="0000"/>
      </w:tblPr>
      <w:tblGrid>
        <w:gridCol w:w="2289"/>
        <w:gridCol w:w="6625"/>
        <w:gridCol w:w="1559"/>
      </w:tblGrid>
      <w:tr w:rsidR="00D174A1" w:rsidRPr="000E05C6" w:rsidTr="00D92E0E">
        <w:trPr>
          <w:tblHeader/>
          <w:jc w:val="center"/>
        </w:trPr>
        <w:tc>
          <w:tcPr>
            <w:tcW w:w="228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Социальное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proofErr w:type="gramStart"/>
            <w:r w:rsidRPr="000E05C6">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размещение объектов капитального строительства для размещения отделений почты и телеграфа;</w:t>
            </w:r>
          </w:p>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3.2</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Бытовое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3.3</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Амбулаторно-поликлиническое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3.4.1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Религиозное использование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proofErr w:type="gramStart"/>
            <w:r w:rsidRPr="000E05C6">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3.7</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Общественное управление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174A1" w:rsidRPr="000E05C6" w:rsidRDefault="00D174A1" w:rsidP="00D92E0E">
            <w:pPr>
              <w:autoSpaceDN w:val="0"/>
              <w:adjustRightInd w:val="0"/>
              <w:spacing w:line="23" w:lineRule="atLeast"/>
              <w:rPr>
                <w:sz w:val="22"/>
                <w:szCs w:val="22"/>
              </w:rPr>
            </w:pPr>
            <w:r w:rsidRPr="000E05C6">
              <w:rPr>
                <w:sz w:val="22"/>
                <w:szCs w:val="22"/>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lastRenderedPageBreak/>
              <w:t>3.8</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Деловое управление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4.1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Рынки</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4A1" w:rsidRPr="000E05C6" w:rsidRDefault="00D174A1" w:rsidP="00D92E0E">
            <w:pPr>
              <w:autoSpaceDN w:val="0"/>
              <w:adjustRightInd w:val="0"/>
              <w:spacing w:line="23" w:lineRule="atLeast"/>
              <w:rPr>
                <w:sz w:val="22"/>
                <w:szCs w:val="22"/>
              </w:rPr>
            </w:pPr>
            <w:r w:rsidRPr="000E05C6">
              <w:rPr>
                <w:sz w:val="22"/>
                <w:szCs w:val="22"/>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4.3</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Магазины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4.4</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Общественное питание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4.6</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Спорт</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proofErr w:type="gramStart"/>
            <w:r w:rsidRPr="000E05C6">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размещение спортивных баз и лагерей.</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5.1.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Связь</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8" w:history="1">
              <w:r w:rsidRPr="000E05C6">
                <w:rPr>
                  <w:sz w:val="22"/>
                  <w:szCs w:val="22"/>
                </w:rPr>
                <w:t>кодом 3.1</w:t>
              </w:r>
            </w:hyperlink>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before="100" w:after="100" w:line="23" w:lineRule="atLeast"/>
              <w:ind w:left="60" w:right="60"/>
              <w:rPr>
                <w:sz w:val="22"/>
                <w:szCs w:val="22"/>
              </w:rPr>
            </w:pPr>
            <w:r w:rsidRPr="000E05C6">
              <w:rPr>
                <w:sz w:val="22"/>
                <w:szCs w:val="22"/>
              </w:rPr>
              <w:t>6.8.</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Ведение огородничества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r w:rsidRPr="000E05C6">
              <w:rPr>
                <w:sz w:val="22"/>
                <w:szCs w:val="22"/>
              </w:rPr>
              <w:lastRenderedPageBreak/>
              <w:t>сельскохозяйственной продукции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lastRenderedPageBreak/>
              <w:t>13.1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Ведение садоводства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размещение садового дома, предназначенного для отдыха и не подлежащего разделу на квартиры;</w:t>
            </w:r>
          </w:p>
          <w:p w:rsidR="00D174A1" w:rsidRPr="000E05C6" w:rsidRDefault="00D174A1" w:rsidP="00D92E0E">
            <w:pPr>
              <w:autoSpaceDN w:val="0"/>
              <w:adjustRightInd w:val="0"/>
              <w:spacing w:line="23" w:lineRule="atLeast"/>
              <w:rPr>
                <w:sz w:val="22"/>
                <w:szCs w:val="22"/>
              </w:rPr>
            </w:pPr>
            <w:r w:rsidRPr="000E05C6">
              <w:rPr>
                <w:sz w:val="22"/>
                <w:szCs w:val="22"/>
              </w:rPr>
              <w:t>размещение хозяйственных строений и сооружений</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13.2</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Ведение дачного хозяйства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размещение хозяйственных строений и сооружений</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13.3</w:t>
            </w:r>
          </w:p>
        </w:tc>
      </w:tr>
    </w:tbl>
    <w:p w:rsidR="00D174A1" w:rsidRPr="000E05C6" w:rsidRDefault="00D174A1" w:rsidP="00D174A1">
      <w:pPr>
        <w:tabs>
          <w:tab w:val="left" w:pos="-142"/>
        </w:tabs>
        <w:autoSpaceDN w:val="0"/>
        <w:adjustRightInd w:val="0"/>
        <w:spacing w:line="23" w:lineRule="atLeast"/>
        <w:rPr>
          <w:b/>
          <w:sz w:val="22"/>
          <w:szCs w:val="22"/>
        </w:rPr>
      </w:pPr>
    </w:p>
    <w:p w:rsidR="00D174A1" w:rsidRPr="000E05C6" w:rsidRDefault="00D174A1" w:rsidP="00D174A1">
      <w:pPr>
        <w:tabs>
          <w:tab w:val="left" w:pos="-142"/>
        </w:tabs>
        <w:autoSpaceDN w:val="0"/>
        <w:adjustRightInd w:val="0"/>
        <w:spacing w:line="23" w:lineRule="atLeast"/>
        <w:rPr>
          <w:b/>
          <w:sz w:val="22"/>
          <w:szCs w:val="22"/>
        </w:rPr>
      </w:pPr>
      <w:r w:rsidRPr="000E05C6">
        <w:rPr>
          <w:b/>
          <w:sz w:val="22"/>
          <w:szCs w:val="22"/>
        </w:rPr>
        <w:t>*Вспомогательные виды разрешенного использования:</w:t>
      </w:r>
    </w:p>
    <w:p w:rsidR="00D174A1" w:rsidRPr="000E05C6" w:rsidRDefault="00D174A1" w:rsidP="00D174A1">
      <w:pPr>
        <w:pStyle w:val="ConsNormal"/>
        <w:widowControl/>
        <w:spacing w:line="23" w:lineRule="atLeast"/>
        <w:ind w:firstLine="0"/>
        <w:jc w:val="both"/>
        <w:rPr>
          <w:rFonts w:ascii="Times New Roman" w:hAnsi="Times New Roman" w:cs="Times New Roman"/>
          <w:b/>
          <w:sz w:val="22"/>
          <w:szCs w:val="22"/>
        </w:rPr>
      </w:pPr>
    </w:p>
    <w:tbl>
      <w:tblPr>
        <w:tblW w:w="10473" w:type="dxa"/>
        <w:jc w:val="center"/>
        <w:tblInd w:w="378" w:type="dxa"/>
        <w:tblLayout w:type="fixed"/>
        <w:tblLook w:val="0000"/>
      </w:tblPr>
      <w:tblGrid>
        <w:gridCol w:w="2289"/>
        <w:gridCol w:w="6625"/>
        <w:gridCol w:w="1559"/>
      </w:tblGrid>
      <w:tr w:rsidR="00D174A1" w:rsidRPr="000E05C6" w:rsidTr="00D92E0E">
        <w:trPr>
          <w:tblHeader/>
          <w:jc w:val="center"/>
        </w:trPr>
        <w:tc>
          <w:tcPr>
            <w:tcW w:w="228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Объекты гаражного назначения</w:t>
            </w:r>
          </w:p>
          <w:p w:rsidR="00D174A1" w:rsidRPr="000E05C6" w:rsidRDefault="00D174A1" w:rsidP="00D92E0E">
            <w:pPr>
              <w:pStyle w:val="a7"/>
              <w:spacing w:line="23" w:lineRule="atLeast"/>
              <w:jc w:val="both"/>
              <w:rPr>
                <w:rFonts w:ascii="Times New Roman" w:hAnsi="Times New Roman"/>
              </w:rP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74A1" w:rsidRPr="000E05C6" w:rsidRDefault="00D174A1" w:rsidP="00D92E0E">
            <w:pPr>
              <w:pStyle w:val="a7"/>
              <w:spacing w:line="23" w:lineRule="atLeast"/>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2.7.1.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Коммунальное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p w:rsidR="00D174A1" w:rsidRPr="000E05C6" w:rsidRDefault="00D174A1" w:rsidP="00D92E0E">
            <w:pPr>
              <w:pStyle w:val="a7"/>
              <w:spacing w:line="23" w:lineRule="atLeast"/>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 xml:space="preserve">Социальное </w:t>
            </w:r>
            <w:r w:rsidRPr="000E05C6">
              <w:rPr>
                <w:rFonts w:ascii="Times New Roman" w:hAnsi="Times New Roman"/>
              </w:rPr>
              <w:lastRenderedPageBreak/>
              <w:t>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lastRenderedPageBreak/>
              <w:t xml:space="preserve">Размещение объектов капитального строительства, </w:t>
            </w:r>
            <w:r w:rsidRPr="000E05C6">
              <w:rPr>
                <w:rFonts w:ascii="Times New Roman" w:hAnsi="Times New Roman"/>
              </w:rPr>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для размещения отделений почты и телеграфа;</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lastRenderedPageBreak/>
              <w:t>3.2</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lastRenderedPageBreak/>
              <w:t>Бытовое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3.3</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Магазины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4.4</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Общественное питание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4.6</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Ведение огородничества</w:t>
            </w:r>
          </w:p>
          <w:p w:rsidR="00D174A1" w:rsidRPr="000E05C6" w:rsidRDefault="00D174A1" w:rsidP="00D92E0E">
            <w:pPr>
              <w:pStyle w:val="ab"/>
              <w:spacing w:line="23" w:lineRule="atLeast"/>
              <w:jc w:val="both"/>
              <w:rPr>
                <w:b w:val="0"/>
                <w:bCs w:val="0"/>
                <w:lang w:eastAsia="ru-RU"/>
              </w:rP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13.1.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Ведение садоводства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садового дома, предназначенного для отдыха и не подлежащего разделу на квартиры;</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хозяйственных строений и сооружений</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13.2</w:t>
            </w:r>
          </w:p>
        </w:tc>
      </w:tr>
    </w:tbl>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0E05C6">
        <w:rPr>
          <w:rFonts w:ascii="Times New Roman" w:hAnsi="Times New Roman" w:cs="Times New Roman"/>
          <w:sz w:val="22"/>
          <w:szCs w:val="22"/>
        </w:rPr>
        <w:t>пристроенными</w:t>
      </w:r>
      <w:proofErr w:type="gramEnd"/>
      <w:r w:rsidRPr="000E05C6">
        <w:rPr>
          <w:rFonts w:ascii="Times New Roman" w:hAnsi="Times New Roman" w:cs="Times New Roman"/>
          <w:sz w:val="22"/>
          <w:szCs w:val="22"/>
        </w:rPr>
        <w:t>/встроено-пристроенными к основному объекту.</w:t>
      </w:r>
    </w:p>
    <w:p w:rsidR="00D174A1" w:rsidRPr="000E05C6" w:rsidRDefault="00D174A1" w:rsidP="00D174A1">
      <w:pPr>
        <w:pStyle w:val="a7"/>
        <w:spacing w:line="23" w:lineRule="atLeast"/>
        <w:jc w:val="both"/>
        <w:rPr>
          <w:rFonts w:ascii="Times New Roman" w:hAnsi="Times New Roman"/>
          <w:b/>
        </w:rPr>
      </w:pPr>
    </w:p>
    <w:p w:rsidR="00D174A1" w:rsidRPr="000E05C6" w:rsidRDefault="0087561E" w:rsidP="00D174A1">
      <w:pPr>
        <w:pStyle w:val="a7"/>
        <w:spacing w:line="23" w:lineRule="atLeast"/>
        <w:jc w:val="both"/>
        <w:rPr>
          <w:rFonts w:ascii="Times New Roman" w:hAnsi="Times New Roman"/>
          <w:b/>
        </w:rPr>
      </w:pPr>
      <w:hyperlink r:id="rId9" w:history="1">
        <w:r w:rsidR="00D174A1" w:rsidRPr="000E05C6">
          <w:rPr>
            <w:rFonts w:ascii="Times New Roman" w:hAnsi="Times New Roman"/>
            <w:b/>
          </w:rPr>
          <w:t>Предельные</w:t>
        </w:r>
      </w:hyperlink>
      <w:r w:rsidR="00D174A1" w:rsidRPr="000E05C6">
        <w:rPr>
          <w:rFonts w:ascii="Times New Roman" w:hAnsi="Times New Roman"/>
          <w:b/>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p w:rsidR="00D174A1" w:rsidRPr="000E05C6" w:rsidRDefault="00D174A1" w:rsidP="00D174A1">
      <w:pPr>
        <w:pStyle w:val="a7"/>
        <w:spacing w:line="23" w:lineRule="atLeast"/>
        <w:jc w:val="both"/>
        <w:rPr>
          <w:rFonts w:ascii="Times New Roman" w:hAnsi="Times New Roman"/>
          <w:b/>
        </w:rPr>
      </w:pPr>
    </w:p>
    <w:p w:rsidR="00D174A1" w:rsidRPr="000E05C6" w:rsidRDefault="00D174A1" w:rsidP="00D174A1">
      <w:pPr>
        <w:pStyle w:val="a7"/>
        <w:spacing w:line="23" w:lineRule="atLeast"/>
        <w:ind w:firstLine="567"/>
        <w:rPr>
          <w:rFonts w:ascii="Times New Roman" w:hAnsi="Times New Roman"/>
        </w:rPr>
      </w:pPr>
      <w:r w:rsidRPr="000E05C6">
        <w:rPr>
          <w:rFonts w:ascii="Times New Roman" w:hAnsi="Times New Roman"/>
          <w:b/>
        </w:rPr>
        <w:t>Предельные размеры земельных участков в зоне Ж.1</w:t>
      </w:r>
    </w:p>
    <w:p w:rsidR="00D174A1" w:rsidRPr="000E05C6" w:rsidRDefault="00D174A1" w:rsidP="00D174A1">
      <w:pPr>
        <w:pStyle w:val="a7"/>
        <w:numPr>
          <w:ilvl w:val="0"/>
          <w:numId w:val="30"/>
        </w:numPr>
        <w:spacing w:line="23" w:lineRule="atLeast"/>
        <w:jc w:val="both"/>
        <w:rPr>
          <w:rFonts w:ascii="Times New Roman" w:hAnsi="Times New Roman"/>
        </w:rPr>
      </w:pPr>
      <w:r w:rsidRPr="000E05C6">
        <w:rPr>
          <w:rFonts w:ascii="Times New Roman" w:hAnsi="Times New Roman"/>
        </w:rPr>
        <w:t>Для индивидуального жилищного строительства: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lastRenderedPageBreak/>
        <w:t>- минимальный размер земельного участка - 0,06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размер земельного участка – 0,15 га.</w:t>
      </w:r>
    </w:p>
    <w:p w:rsidR="00D174A1" w:rsidRPr="000E05C6" w:rsidRDefault="00D174A1" w:rsidP="00D174A1">
      <w:pPr>
        <w:pStyle w:val="a7"/>
        <w:numPr>
          <w:ilvl w:val="0"/>
          <w:numId w:val="30"/>
        </w:numPr>
        <w:spacing w:line="23" w:lineRule="atLeast"/>
        <w:jc w:val="both"/>
        <w:rPr>
          <w:rFonts w:ascii="Times New Roman" w:hAnsi="Times New Roman"/>
        </w:rPr>
      </w:pPr>
      <w:r w:rsidRPr="000E05C6">
        <w:rPr>
          <w:rFonts w:ascii="Times New Roman" w:hAnsi="Times New Roman"/>
        </w:rPr>
        <w:t>Для ведения личного подсобного хозяйства: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минимальный размер земельного участка - 0,01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размер земельного участка –0,15 га.</w:t>
      </w:r>
    </w:p>
    <w:p w:rsidR="00D174A1" w:rsidRPr="000E05C6" w:rsidRDefault="00D174A1" w:rsidP="00D174A1">
      <w:pPr>
        <w:pStyle w:val="a7"/>
        <w:spacing w:line="23" w:lineRule="atLeast"/>
        <w:ind w:left="567"/>
        <w:jc w:val="both"/>
        <w:rPr>
          <w:rFonts w:ascii="Times New Roman" w:hAnsi="Times New Roman"/>
          <w:spacing w:val="-4"/>
        </w:rPr>
      </w:pPr>
      <w:r w:rsidRPr="000E05C6">
        <w:rPr>
          <w:rFonts w:ascii="Times New Roman" w:hAnsi="Times New Roman"/>
          <w:spacing w:val="-4"/>
        </w:rPr>
        <w:t>3. Предельные размеры земельных участков для «</w:t>
      </w:r>
      <w:r w:rsidRPr="000E05C6">
        <w:rPr>
          <w:rFonts w:ascii="Times New Roman" w:hAnsi="Times New Roman"/>
        </w:rPr>
        <w:t>малоэтажной многоквартирной жилой застройки»</w:t>
      </w:r>
      <w:r w:rsidRPr="000E05C6">
        <w:rPr>
          <w:rFonts w:ascii="Times New Roman" w:hAnsi="Times New Roman"/>
          <w:spacing w:val="-4"/>
        </w:rPr>
        <w:t xml:space="preserve"> принимаются в расчете на 1000 чел.:</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 xml:space="preserve">для застройки без земельных участков - 10 га; </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для застройки с земельными участками - 20 га;</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зоны застройки малоэтажными блокированными жилыми домами (1-2-3 этажа) – 8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4. Для ведения огородничества:</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минимальный размер земельного участка - 0,04 га;</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максимальный размер земельного участка – 0,15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5. Для дачного строительства:</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 минимальный размер земельного участка - 0,1 га;</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максимальный размер земельного участка – 0,15 га.</w:t>
      </w:r>
    </w:p>
    <w:p w:rsidR="00D174A1" w:rsidRPr="000E05C6" w:rsidRDefault="00D174A1" w:rsidP="00D174A1">
      <w:pPr>
        <w:pStyle w:val="a7"/>
        <w:spacing w:line="23" w:lineRule="atLeast"/>
        <w:ind w:firstLine="567"/>
        <w:jc w:val="both"/>
        <w:rPr>
          <w:rFonts w:ascii="Times New Roman" w:hAnsi="Times New Roman"/>
        </w:rPr>
      </w:pP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6. Для иных видов разрешенного использования земельных участков и объектов капитального строительства – не подлежит установлению.</w:t>
      </w:r>
    </w:p>
    <w:p w:rsidR="00D174A1" w:rsidRPr="000E05C6" w:rsidRDefault="00D174A1" w:rsidP="00D174A1">
      <w:pPr>
        <w:pStyle w:val="a7"/>
        <w:spacing w:line="23" w:lineRule="atLeast"/>
        <w:jc w:val="both"/>
        <w:rPr>
          <w:rFonts w:ascii="Times New Roman" w:hAnsi="Times New Roman"/>
          <w:b/>
        </w:rPr>
      </w:pP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a7"/>
        <w:spacing w:line="23" w:lineRule="atLeast"/>
        <w:ind w:firstLine="567"/>
        <w:jc w:val="center"/>
        <w:rPr>
          <w:rFonts w:ascii="Times New Roman" w:hAnsi="Times New Roman"/>
          <w:b/>
        </w:rPr>
      </w:pPr>
      <w:r w:rsidRPr="000E05C6">
        <w:rPr>
          <w:rFonts w:ascii="Times New Roman" w:hAnsi="Times New Roman"/>
          <w:b/>
        </w:rPr>
        <w:t>Предельные параметры разрешенного строительства,</w:t>
      </w:r>
    </w:p>
    <w:p w:rsidR="00D174A1" w:rsidRPr="000E05C6" w:rsidRDefault="00D174A1" w:rsidP="00D174A1">
      <w:pPr>
        <w:pStyle w:val="a7"/>
        <w:spacing w:line="23" w:lineRule="atLeast"/>
        <w:ind w:firstLine="567"/>
        <w:jc w:val="center"/>
        <w:rPr>
          <w:rFonts w:ascii="Times New Roman" w:hAnsi="Times New Roman"/>
          <w:b/>
        </w:rPr>
      </w:pPr>
      <w:r w:rsidRPr="000E05C6">
        <w:rPr>
          <w:rFonts w:ascii="Times New Roman" w:hAnsi="Times New Roman"/>
          <w:b/>
        </w:rPr>
        <w:t>реконструкции объектов капитального строительства для зоны Ж.1</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1. Максимальный процент  застройки земельного участка составляет:</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процент застройки земельного участка объектами жилищного строительства и хозяйственными постройками - 45%;</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процент застройки земельного участка образовательными учреждениями - 25%;</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процент застройки земельного участка гаражами - 80%;</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процент застройки с основным видом разрешенного использования «Коммунальное обслуживание» - в случае размещения на земельном участке только объектов инженерно-технического обеспечения100 %, - в случае размещения на земельном участке иных объектов 80 %;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процент застройки земельного участка иными объектами капитального строительства данной зоны составляет 60%.</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2. Минимальные отступы от стен зданий и сооружений до границ земельных участков должны быть не менее: 3 м - до стены жилого дома; 1 м - до хозяйственных построек; 4 м - до построек для содержания скота и птицы.</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3. </w:t>
      </w:r>
      <w:proofErr w:type="gramStart"/>
      <w:r w:rsidRPr="000E05C6">
        <w:rPr>
          <w:rFonts w:ascii="Times New Roman" w:hAnsi="Times New Roma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4.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5. Минимальное расстояние до красных линий от построек на земельном участке: </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 xml:space="preserve">до красных линий улиц от объекта индивидуального жилищного строительства и жилого дома блокированной застройки - 5 м; </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до красных линий улиц от хозяйственных построек - 5м;</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 xml:space="preserve">до красных линий проездов от объекта индивидуального жилищного строительства и жилого дома блокированной застройки - 3 м; </w:t>
      </w:r>
    </w:p>
    <w:p w:rsidR="00D174A1" w:rsidRPr="000E05C6" w:rsidRDefault="00D174A1" w:rsidP="00D174A1">
      <w:pPr>
        <w:pStyle w:val="a7"/>
        <w:numPr>
          <w:ilvl w:val="0"/>
          <w:numId w:val="12"/>
        </w:numPr>
        <w:spacing w:line="23" w:lineRule="atLeast"/>
        <w:ind w:left="0" w:firstLine="426"/>
        <w:jc w:val="both"/>
        <w:rPr>
          <w:rFonts w:ascii="Times New Roman" w:hAnsi="Times New Roman"/>
        </w:rPr>
      </w:pPr>
      <w:r w:rsidRPr="000E05C6">
        <w:rPr>
          <w:rFonts w:ascii="Times New Roman" w:hAnsi="Times New Roman"/>
        </w:rPr>
        <w:t>до красных линий проездов от хозяйственных построек - 5м.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6.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7.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w:t>
      </w:r>
      <w:r w:rsidRPr="000E05C6">
        <w:rPr>
          <w:rFonts w:ascii="Times New Roman" w:hAnsi="Times New Roman"/>
        </w:rPr>
        <w:lastRenderedPageBreak/>
        <w:t>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8.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9. </w:t>
      </w:r>
      <w:proofErr w:type="gramStart"/>
      <w:r w:rsidRPr="000E05C6">
        <w:rPr>
          <w:rFonts w:ascii="Times New Roman" w:hAnsi="Times New Roma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w:t>
      </w:r>
      <w:proofErr w:type="gramEnd"/>
      <w:r w:rsidRPr="000E05C6">
        <w:rPr>
          <w:rFonts w:ascii="Times New Roman" w:hAnsi="Times New Roman"/>
        </w:rPr>
        <w:t xml:space="preserve">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w:t>
      </w:r>
      <w:proofErr w:type="gramStart"/>
      <w:r w:rsidRPr="000E05C6">
        <w:rPr>
          <w:rFonts w:ascii="Times New Roman" w:hAnsi="Times New Roman"/>
        </w:rPr>
        <w:t>2</w:t>
      </w:r>
      <w:proofErr w:type="gramEnd"/>
      <w:r w:rsidRPr="000E05C6">
        <w:rPr>
          <w:rFonts w:ascii="Times New Roman" w:hAnsi="Times New Roman"/>
        </w:rPr>
        <w:t>.</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10.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11. </w:t>
      </w:r>
      <w:proofErr w:type="gramStart"/>
      <w:r w:rsidRPr="000E05C6">
        <w:rPr>
          <w:rFonts w:ascii="Times New Roman" w:hAnsi="Times New Roman"/>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w:t>
      </w:r>
      <w:proofErr w:type="spellStart"/>
      <w:r w:rsidRPr="000E05C6">
        <w:rPr>
          <w:rFonts w:ascii="Times New Roman" w:hAnsi="Times New Roman"/>
        </w:rPr>
        <w:t>досуговых</w:t>
      </w:r>
      <w:proofErr w:type="spellEnd"/>
      <w:r w:rsidRPr="000E05C6">
        <w:rPr>
          <w:rFonts w:ascii="Times New Roman" w:hAnsi="Times New Roman"/>
        </w:rPr>
        <w:t xml:space="preserve">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sidRPr="000E05C6">
        <w:rPr>
          <w:rFonts w:ascii="Times New Roman" w:hAnsi="Times New Roman"/>
        </w:rPr>
        <w:t xml:space="preserve"> При этом общая площадь встроенных учреждений не должна превышать 150 м</w:t>
      </w:r>
      <w:proofErr w:type="gramStart"/>
      <w:r w:rsidRPr="000E05C6">
        <w:rPr>
          <w:rFonts w:ascii="Times New Roman" w:hAnsi="Times New Roman"/>
          <w:vertAlign w:val="superscript"/>
        </w:rPr>
        <w:t>2</w:t>
      </w:r>
      <w:proofErr w:type="gramEnd"/>
      <w:r w:rsidRPr="000E05C6">
        <w:rPr>
          <w:rFonts w:ascii="Times New Roman" w:hAnsi="Times New Roman"/>
        </w:rPr>
        <w:t>.</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Размещение встроенных предприятий, оказывающих вредное влияние на здоровье населения (</w:t>
      </w:r>
      <w:proofErr w:type="spellStart"/>
      <w:r w:rsidRPr="000E05C6">
        <w:rPr>
          <w:rFonts w:ascii="Times New Roman" w:hAnsi="Times New Roman"/>
        </w:rPr>
        <w:t>рентгеноустановок</w:t>
      </w:r>
      <w:proofErr w:type="spellEnd"/>
      <w:r w:rsidRPr="000E05C6">
        <w:rPr>
          <w:rFonts w:ascii="Times New Roman" w:hAnsi="Times New Roman"/>
        </w:rPr>
        <w:t>, магазинов стройматериалов, москательно-химических и т. п.), в условиях малоэтажной застройки не допускается.</w:t>
      </w: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ConsNormal"/>
        <w:widowControl/>
        <w:tabs>
          <w:tab w:val="left" w:pos="0"/>
          <w:tab w:val="left" w:pos="900"/>
        </w:tabs>
        <w:spacing w:line="23" w:lineRule="atLeast"/>
        <w:ind w:firstLine="540"/>
        <w:rPr>
          <w:rFonts w:ascii="Times New Roman" w:hAnsi="Times New Roman" w:cs="Times New Roman"/>
          <w:b/>
          <w:sz w:val="22"/>
          <w:szCs w:val="22"/>
        </w:rPr>
      </w:pPr>
      <w:r w:rsidRPr="000E05C6">
        <w:rPr>
          <w:rFonts w:ascii="Times New Roman" w:hAnsi="Times New Roman" w:cs="Times New Roman"/>
          <w:b/>
          <w:sz w:val="22"/>
          <w:szCs w:val="22"/>
        </w:rPr>
        <w:t>Общественно-деловые зоны:</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ОД.</w:t>
      </w:r>
      <w:r w:rsidRPr="000E05C6">
        <w:rPr>
          <w:rFonts w:ascii="Times New Roman" w:hAnsi="Times New Roman" w:cs="Times New Roman"/>
          <w:b/>
          <w:sz w:val="22"/>
          <w:szCs w:val="22"/>
        </w:rPr>
        <w:tab/>
        <w:t xml:space="preserve">ОБЩЕСТВЕННО-ДЕЛОВАЯ ЗОНА </w:t>
      </w:r>
    </w:p>
    <w:p w:rsidR="00D174A1" w:rsidRDefault="00D174A1" w:rsidP="00D174A1">
      <w:pPr>
        <w:pStyle w:val="ConsNormal"/>
        <w:tabs>
          <w:tab w:val="left" w:pos="900"/>
        </w:tabs>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z w:val="22"/>
          <w:szCs w:val="22"/>
        </w:rPr>
      </w:pP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D174A1" w:rsidRPr="000E05C6" w:rsidTr="00D92E0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lastRenderedPageBreak/>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before="100" w:after="100" w:line="23" w:lineRule="atLeast"/>
              <w:ind w:right="-51"/>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3.1.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для размещения отделений почты и телеграфа;</w:t>
            </w:r>
          </w:p>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3.2.</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3.3.</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jc w:val="center"/>
              <w:rPr>
                <w:sz w:val="22"/>
                <w:szCs w:val="22"/>
                <w:lang w:eastAsia="zh-CN"/>
              </w:rPr>
            </w:pPr>
            <w:r w:rsidRPr="000E05C6">
              <w:rPr>
                <w:sz w:val="22"/>
                <w:szCs w:val="22"/>
                <w:lang w:eastAsia="zh-CN"/>
              </w:rPr>
              <w:t>3.4.1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w:t>
            </w:r>
            <w:r w:rsidRPr="000E05C6">
              <w:rPr>
                <w:lang w:eastAsia="ru-RU"/>
              </w:rPr>
              <w:lastRenderedPageBreak/>
              <w:t>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E05C6">
              <w:rPr>
                <w:lang w:eastAsia="ru-RU"/>
              </w:rPr>
              <w:t xml:space="preserve"> Содержание данного вида разрешенного использования включает в себя содержание видов разрешенного использования с </w:t>
            </w:r>
            <w:hyperlink r:id="rId10" w:history="1">
              <w:r w:rsidRPr="000E05C6">
                <w:rPr>
                  <w:lang w:eastAsia="ru-RU"/>
                </w:rPr>
                <w:t>кодами 3.5.1</w:t>
              </w:r>
            </w:hyperlink>
            <w:r w:rsidRPr="000E05C6">
              <w:rPr>
                <w:lang w:eastAsia="ru-RU"/>
              </w:rPr>
              <w:t xml:space="preserve"> - </w:t>
            </w:r>
            <w:hyperlink r:id="rId11" w:history="1">
              <w:r w:rsidRPr="000E05C6">
                <w:rPr>
                  <w:lang w:eastAsia="ru-RU"/>
                </w:rPr>
                <w:t>3.5.2</w:t>
              </w:r>
            </w:hyperlink>
          </w:p>
          <w:p w:rsidR="00D174A1" w:rsidRPr="000E05C6" w:rsidRDefault="00D174A1" w:rsidP="00D92E0E">
            <w:pPr>
              <w:pStyle w:val="a8"/>
              <w:spacing w:line="23" w:lineRule="atLeast"/>
              <w:ind w:right="-51"/>
              <w:jc w:val="both"/>
              <w:rPr>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lastRenderedPageBreak/>
              <w:t>3.5.</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lastRenderedPageBreak/>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D174A1" w:rsidRPr="000E05C6" w:rsidRDefault="00D174A1" w:rsidP="00D92E0E">
            <w:pPr>
              <w:pStyle w:val="a8"/>
              <w:spacing w:line="23" w:lineRule="atLeast"/>
              <w:ind w:right="-51"/>
              <w:jc w:val="both"/>
              <w:rPr>
                <w:lang w:eastAsia="ru-RU"/>
              </w:rPr>
            </w:pPr>
            <w:r w:rsidRPr="000E05C6">
              <w:rPr>
                <w:lang w:eastAsia="ru-RU"/>
              </w:rPr>
              <w:t>устройство площадок для празднеств и гуляний;</w:t>
            </w:r>
          </w:p>
          <w:p w:rsidR="00D174A1" w:rsidRPr="000E05C6" w:rsidRDefault="00D174A1" w:rsidP="00D92E0E">
            <w:pPr>
              <w:pStyle w:val="a8"/>
              <w:spacing w:line="23" w:lineRule="atLeast"/>
              <w:ind w:right="-51"/>
              <w:jc w:val="both"/>
              <w:rPr>
                <w:lang w:eastAsia="ru-RU"/>
              </w:rPr>
            </w:pPr>
            <w:r w:rsidRPr="000E05C6">
              <w:rPr>
                <w:lang w:eastAsia="ru-RU"/>
              </w:rPr>
              <w:t>размещение зданий и сооружений для размещения цирков, зверинцев, зоопарков, океанариумов</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3.6.</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3.8.</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174A1" w:rsidRPr="000E05C6" w:rsidRDefault="00D174A1" w:rsidP="00D92E0E">
            <w:pPr>
              <w:pStyle w:val="a8"/>
              <w:spacing w:line="23" w:lineRule="atLeast"/>
              <w:ind w:right="-51"/>
              <w:jc w:val="both"/>
              <w:rPr>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Объекты торговли (торговые центры, торгово-развлекательные центры (комплексы)</w:t>
            </w:r>
            <w:proofErr w:type="gramEnd"/>
          </w:p>
          <w:p w:rsidR="00D174A1" w:rsidRPr="000E05C6" w:rsidRDefault="00D174A1" w:rsidP="00D92E0E">
            <w:pPr>
              <w:pStyle w:val="a8"/>
              <w:spacing w:line="23" w:lineRule="atLeast"/>
              <w:ind w:right="-51"/>
              <w:jc w:val="both"/>
              <w:rPr>
                <w:lang w:eastAsia="ru-RU"/>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history="1">
              <w:r w:rsidRPr="000E05C6">
                <w:rPr>
                  <w:lang w:eastAsia="ru-RU"/>
                </w:rPr>
                <w:t>кодами 4.5</w:t>
              </w:r>
            </w:hyperlink>
            <w:r w:rsidRPr="000E05C6">
              <w:rPr>
                <w:lang w:eastAsia="ru-RU"/>
              </w:rPr>
              <w:t xml:space="preserve"> - </w:t>
            </w:r>
            <w:hyperlink r:id="rId13" w:history="1">
              <w:r w:rsidRPr="000E05C6">
                <w:rPr>
                  <w:lang w:eastAsia="ru-RU"/>
                </w:rPr>
                <w:t>4.9</w:t>
              </w:r>
            </w:hyperlink>
            <w:r w:rsidRPr="000E05C6">
              <w:rPr>
                <w:lang w:eastAsia="ru-RU"/>
              </w:rPr>
              <w:t>;</w:t>
            </w:r>
          </w:p>
          <w:p w:rsidR="00D174A1" w:rsidRPr="000E05C6" w:rsidRDefault="00D174A1" w:rsidP="00D92E0E">
            <w:pPr>
              <w:pStyle w:val="a8"/>
              <w:spacing w:line="23" w:lineRule="atLeast"/>
              <w:ind w:right="-51"/>
              <w:jc w:val="both"/>
              <w:rPr>
                <w:lang w:eastAsia="ru-RU"/>
              </w:rPr>
            </w:pPr>
            <w:r w:rsidRPr="000E05C6">
              <w:rPr>
                <w:lang w:eastAsia="ru-RU"/>
              </w:rPr>
              <w:t>размещение гаражей и (или) стоянок для автомобилей сотрудников и посетителей торгового центра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4.2.</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line="23" w:lineRule="atLeast"/>
              <w:ind w:right="-51"/>
              <w:rPr>
                <w:sz w:val="22"/>
                <w:szCs w:val="22"/>
              </w:rPr>
            </w:pPr>
            <w:r w:rsidRPr="000E05C6">
              <w:rPr>
                <w:sz w:val="22"/>
                <w:szCs w:val="22"/>
              </w:rPr>
              <w:t xml:space="preserve">Размещение объектов капитального строительства, </w:t>
            </w:r>
            <w:r w:rsidRPr="000E05C6">
              <w:rPr>
                <w:sz w:val="22"/>
                <w:szCs w:val="22"/>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4A1" w:rsidRPr="000E05C6" w:rsidRDefault="00D174A1" w:rsidP="00D92E0E">
            <w:pPr>
              <w:pStyle w:val="a8"/>
              <w:spacing w:line="23" w:lineRule="atLeast"/>
              <w:ind w:right="-51"/>
              <w:jc w:val="both"/>
              <w:rPr>
                <w:lang w:eastAsia="ru-RU"/>
              </w:rPr>
            </w:pPr>
            <w:r w:rsidRPr="000E05C6">
              <w:rPr>
                <w:lang w:eastAsia="ru-RU"/>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rPr>
                <w:sz w:val="22"/>
                <w:szCs w:val="22"/>
              </w:rPr>
            </w:pPr>
            <w:r w:rsidRPr="000E05C6">
              <w:rPr>
                <w:sz w:val="22"/>
                <w:szCs w:val="22"/>
              </w:rPr>
              <w:lastRenderedPageBreak/>
              <w:t>4.3.</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lastRenderedPageBreak/>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D174A1" w:rsidRPr="000E05C6" w:rsidRDefault="00D174A1" w:rsidP="00D92E0E">
            <w:pPr>
              <w:pStyle w:val="a8"/>
              <w:spacing w:line="23" w:lineRule="atLeast"/>
              <w:ind w:right="-51"/>
              <w:jc w:val="both"/>
              <w:rPr>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4.4.</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D174A1" w:rsidRPr="000E05C6" w:rsidRDefault="00D174A1" w:rsidP="00D92E0E">
            <w:pPr>
              <w:pStyle w:val="a8"/>
              <w:spacing w:line="23" w:lineRule="atLeast"/>
              <w:ind w:right="-51"/>
              <w:jc w:val="both"/>
              <w:rPr>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4.5.</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D174A1" w:rsidRPr="000E05C6" w:rsidRDefault="00D174A1" w:rsidP="00D92E0E">
            <w:pPr>
              <w:pStyle w:val="a8"/>
              <w:spacing w:line="23" w:lineRule="atLeast"/>
              <w:ind w:right="-51"/>
              <w:jc w:val="both"/>
              <w:rPr>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4.6.</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Развлечения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D174A1" w:rsidRPr="000E05C6" w:rsidRDefault="00D174A1" w:rsidP="00D92E0E">
            <w:pPr>
              <w:pStyle w:val="a8"/>
              <w:spacing w:line="23" w:lineRule="atLeast"/>
              <w:ind w:right="-51"/>
              <w:jc w:val="both"/>
              <w:rPr>
                <w:lang w:eastAsia="ru-RU"/>
              </w:rPr>
            </w:pPr>
            <w:r w:rsidRPr="000E05C6">
              <w:rPr>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4.8.</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proofErr w:type="gramStart"/>
            <w:r w:rsidRPr="000E05C6">
              <w:rPr>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174A1" w:rsidRPr="000E05C6" w:rsidRDefault="00D174A1" w:rsidP="00D92E0E">
            <w:pPr>
              <w:pStyle w:val="a8"/>
              <w:spacing w:line="23" w:lineRule="atLeast"/>
              <w:ind w:right="-51"/>
              <w:jc w:val="both"/>
              <w:rPr>
                <w:lang w:eastAsia="ru-RU"/>
              </w:rPr>
            </w:pPr>
            <w:r w:rsidRPr="000E05C6">
              <w:rPr>
                <w:lang w:eastAsia="ru-RU"/>
              </w:rPr>
              <w:t>размещение спортивных баз и лагерей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5.1.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0E05C6">
              <w:rPr>
                <w:sz w:val="22"/>
                <w:szCs w:val="22"/>
              </w:rPr>
              <w:lastRenderedPageBreak/>
              <w:t xml:space="preserve">вида разрешенного использования с </w:t>
            </w:r>
            <w:hyperlink r:id="rId14" w:history="1">
              <w:r w:rsidRPr="000E05C6">
                <w:rPr>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lastRenderedPageBreak/>
              <w:t>6.8.</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lastRenderedPageBreak/>
              <w:t>Обеспечение внутреннего правопорядка</w:t>
            </w:r>
          </w:p>
          <w:p w:rsidR="00D174A1" w:rsidRPr="000E05C6" w:rsidRDefault="00D174A1" w:rsidP="00D92E0E">
            <w:pPr>
              <w:pStyle w:val="a8"/>
              <w:spacing w:line="23" w:lineRule="atLeast"/>
              <w:ind w:right="-51"/>
              <w:jc w:val="both"/>
              <w:rPr>
                <w:lang w:eastAsia="ru-RU"/>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174A1" w:rsidRPr="000E05C6" w:rsidRDefault="00D174A1" w:rsidP="00D92E0E">
            <w:pPr>
              <w:pStyle w:val="a8"/>
              <w:spacing w:line="23" w:lineRule="atLeast"/>
              <w:ind w:right="-51"/>
              <w:jc w:val="both"/>
              <w:rPr>
                <w:lang w:eastAsia="ru-RU"/>
              </w:rPr>
            </w:pPr>
            <w:r w:rsidRPr="000E05C6">
              <w:rPr>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8.3.</w:t>
            </w:r>
          </w:p>
        </w:tc>
      </w:tr>
      <w:tr w:rsidR="00617868"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autoSpaceDN w:val="0"/>
        <w:adjustRightInd w:val="0"/>
        <w:spacing w:line="23" w:lineRule="atLeast"/>
        <w:rPr>
          <w:noProof/>
          <w:sz w:val="22"/>
          <w:szCs w:val="22"/>
        </w:rPr>
      </w:pPr>
    </w:p>
    <w:p w:rsidR="00D174A1" w:rsidRPr="000E05C6" w:rsidRDefault="00D174A1" w:rsidP="00D174A1">
      <w:pPr>
        <w:autoSpaceDN w:val="0"/>
        <w:adjustRightInd w:val="0"/>
        <w:spacing w:line="23" w:lineRule="atLeast"/>
        <w:rPr>
          <w:b/>
          <w:noProof/>
          <w:sz w:val="22"/>
          <w:szCs w:val="22"/>
        </w:rPr>
      </w:pPr>
      <w:r w:rsidRPr="000E05C6">
        <w:rPr>
          <w:b/>
          <w:noProof/>
          <w:sz w:val="22"/>
          <w:szCs w:val="22"/>
        </w:rPr>
        <w:t>Условно разрешенное виды использования</w:t>
      </w:r>
    </w:p>
    <w:tbl>
      <w:tblPr>
        <w:tblW w:w="9820" w:type="dxa"/>
        <w:jc w:val="center"/>
        <w:tblInd w:w="1538" w:type="dxa"/>
        <w:tblLayout w:type="fixed"/>
        <w:tblLook w:val="0000"/>
      </w:tblPr>
      <w:tblGrid>
        <w:gridCol w:w="2559"/>
        <w:gridCol w:w="5613"/>
        <w:gridCol w:w="1648"/>
      </w:tblGrid>
      <w:tr w:rsidR="00D174A1" w:rsidRPr="000E05C6" w:rsidTr="00D92E0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Жилая застройка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Размещение жилых помещений различного вида и обеспечение проживания в них.</w:t>
            </w:r>
          </w:p>
          <w:p w:rsidR="00D174A1" w:rsidRPr="000E05C6" w:rsidRDefault="00D174A1" w:rsidP="00D92E0E">
            <w:pPr>
              <w:autoSpaceDN w:val="0"/>
              <w:adjustRightInd w:val="0"/>
              <w:spacing w:line="23" w:lineRule="atLeast"/>
              <w:rPr>
                <w:bCs/>
                <w:sz w:val="22"/>
                <w:szCs w:val="22"/>
              </w:rPr>
            </w:pPr>
            <w:r w:rsidRPr="000E05C6">
              <w:rPr>
                <w:bCs/>
                <w:sz w:val="22"/>
                <w:szCs w:val="22"/>
              </w:rPr>
              <w:lastRenderedPageBreak/>
              <w:t>К жилой застройке относятся здания (помещения в них), предназначенные для проживания человека, за исключением зданий (помещений), используемых:</w:t>
            </w:r>
          </w:p>
          <w:p w:rsidR="00D174A1" w:rsidRPr="000E05C6" w:rsidRDefault="00D174A1" w:rsidP="00D92E0E">
            <w:pPr>
              <w:autoSpaceDN w:val="0"/>
              <w:adjustRightInd w:val="0"/>
              <w:spacing w:line="23" w:lineRule="atLeast"/>
              <w:rPr>
                <w:bCs/>
                <w:sz w:val="22"/>
                <w:szCs w:val="22"/>
              </w:rPr>
            </w:pPr>
            <w:r w:rsidRPr="000E05C6">
              <w:rPr>
                <w:bCs/>
                <w:sz w:val="22"/>
                <w:szCs w:val="22"/>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174A1" w:rsidRPr="000E05C6" w:rsidRDefault="00D174A1" w:rsidP="00D92E0E">
            <w:pPr>
              <w:autoSpaceDN w:val="0"/>
              <w:adjustRightInd w:val="0"/>
              <w:spacing w:line="23" w:lineRule="atLeast"/>
              <w:rPr>
                <w:bCs/>
                <w:sz w:val="22"/>
                <w:szCs w:val="22"/>
              </w:rPr>
            </w:pPr>
            <w:r w:rsidRPr="000E05C6">
              <w:rPr>
                <w:bCs/>
                <w:sz w:val="22"/>
                <w:szCs w:val="22"/>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E05C6">
              <w:rPr>
                <w:bCs/>
                <w:sz w:val="22"/>
                <w:szCs w:val="22"/>
              </w:rPr>
              <w:t>престарелых</w:t>
            </w:r>
            <w:proofErr w:type="gramEnd"/>
            <w:r w:rsidRPr="000E05C6">
              <w:rPr>
                <w:bCs/>
                <w:sz w:val="22"/>
                <w:szCs w:val="22"/>
              </w:rPr>
              <w:t>, больницы);</w:t>
            </w:r>
          </w:p>
          <w:p w:rsidR="00D174A1" w:rsidRPr="000E05C6" w:rsidRDefault="00D174A1" w:rsidP="00D92E0E">
            <w:pPr>
              <w:autoSpaceDN w:val="0"/>
              <w:adjustRightInd w:val="0"/>
              <w:spacing w:line="23" w:lineRule="atLeast"/>
              <w:rPr>
                <w:bCs/>
                <w:sz w:val="22"/>
                <w:szCs w:val="22"/>
              </w:rPr>
            </w:pPr>
            <w:r w:rsidRPr="000E05C6">
              <w:rPr>
                <w:bCs/>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D174A1" w:rsidRPr="000E05C6" w:rsidRDefault="00D174A1" w:rsidP="00D92E0E">
            <w:pPr>
              <w:autoSpaceDN w:val="0"/>
              <w:adjustRightInd w:val="0"/>
              <w:spacing w:line="23" w:lineRule="atLeast"/>
              <w:rPr>
                <w:bCs/>
                <w:sz w:val="22"/>
                <w:szCs w:val="22"/>
              </w:rPr>
            </w:pPr>
            <w:r w:rsidRPr="000E05C6">
              <w:rPr>
                <w:bCs/>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D174A1" w:rsidRPr="000E05C6" w:rsidRDefault="00D174A1" w:rsidP="00D92E0E">
            <w:pPr>
              <w:autoSpaceDN w:val="0"/>
              <w:adjustRightInd w:val="0"/>
              <w:spacing w:line="23" w:lineRule="atLeast"/>
              <w:rPr>
                <w:bCs/>
                <w:sz w:val="22"/>
                <w:szCs w:val="22"/>
              </w:rPr>
            </w:pPr>
            <w:r w:rsidRPr="000E05C6">
              <w:rPr>
                <w:bCs/>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5" w:history="1">
              <w:r w:rsidRPr="000E05C6">
                <w:rPr>
                  <w:bCs/>
                  <w:sz w:val="22"/>
                  <w:szCs w:val="22"/>
                </w:rPr>
                <w:t>кодами 2.1</w:t>
              </w:r>
            </w:hyperlink>
            <w:r w:rsidRPr="000E05C6">
              <w:rPr>
                <w:bCs/>
                <w:sz w:val="22"/>
                <w:szCs w:val="22"/>
              </w:rPr>
              <w:t xml:space="preserve"> - </w:t>
            </w:r>
            <w:hyperlink r:id="rId16" w:history="1">
              <w:r w:rsidRPr="000E05C6">
                <w:rPr>
                  <w:bCs/>
                  <w:sz w:val="22"/>
                  <w:szCs w:val="22"/>
                </w:rPr>
                <w:t>2.7.1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bCs/>
                <w:sz w:val="22"/>
                <w:szCs w:val="22"/>
              </w:rPr>
            </w:pPr>
            <w:r w:rsidRPr="000E05C6">
              <w:rPr>
                <w:bCs/>
                <w:sz w:val="22"/>
                <w:szCs w:val="22"/>
              </w:rPr>
              <w:lastRenderedPageBreak/>
              <w:t>2.0</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lastRenderedPageBreak/>
              <w:t>Обслуживание автотранспорта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history="1">
              <w:r w:rsidRPr="000E05C6">
                <w:rPr>
                  <w:bCs/>
                  <w:sz w:val="22"/>
                  <w:szCs w:val="22"/>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bCs/>
                <w:sz w:val="22"/>
                <w:szCs w:val="22"/>
              </w:rPr>
            </w:pPr>
            <w:r w:rsidRPr="000E05C6">
              <w:rPr>
                <w:bCs/>
                <w:sz w:val="22"/>
                <w:szCs w:val="22"/>
              </w:rPr>
              <w:t>4.9</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8" w:history="1">
              <w:r w:rsidRPr="000E05C6">
                <w:rPr>
                  <w:bCs/>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bCs/>
                <w:sz w:val="22"/>
                <w:szCs w:val="22"/>
              </w:rPr>
            </w:pPr>
            <w:r w:rsidRPr="000E05C6">
              <w:rPr>
                <w:bCs/>
                <w:sz w:val="22"/>
                <w:szCs w:val="22"/>
              </w:rPr>
              <w:t>6.8</w:t>
            </w:r>
          </w:p>
        </w:tc>
      </w:tr>
    </w:tbl>
    <w:p w:rsidR="00D174A1" w:rsidRPr="000E05C6" w:rsidRDefault="00D174A1" w:rsidP="00D174A1">
      <w:pPr>
        <w:autoSpaceDN w:val="0"/>
        <w:adjustRightInd w:val="0"/>
        <w:spacing w:line="23" w:lineRule="atLeast"/>
        <w:rPr>
          <w:b/>
          <w:noProof/>
          <w:sz w:val="22"/>
          <w:szCs w:val="22"/>
        </w:rPr>
      </w:pPr>
    </w:p>
    <w:p w:rsidR="00D174A1" w:rsidRPr="000E05C6" w:rsidRDefault="00D174A1" w:rsidP="00D174A1">
      <w:pPr>
        <w:tabs>
          <w:tab w:val="left" w:pos="-142"/>
        </w:tabs>
        <w:autoSpaceDN w:val="0"/>
        <w:adjustRightInd w:val="0"/>
        <w:spacing w:line="23" w:lineRule="atLeast"/>
        <w:rPr>
          <w:b/>
          <w:sz w:val="22"/>
          <w:szCs w:val="22"/>
        </w:rPr>
      </w:pPr>
      <w:r w:rsidRPr="000E05C6">
        <w:rPr>
          <w:b/>
          <w:sz w:val="22"/>
          <w:szCs w:val="22"/>
        </w:rPr>
        <w:t>*Вспомогательные виды разрешенного использования:</w:t>
      </w:r>
    </w:p>
    <w:p w:rsidR="00D174A1" w:rsidRPr="000E05C6" w:rsidRDefault="00D174A1" w:rsidP="00D174A1">
      <w:pPr>
        <w:pStyle w:val="ConsNormal"/>
        <w:widowControl/>
        <w:spacing w:line="23" w:lineRule="atLeast"/>
        <w:ind w:firstLine="0"/>
        <w:jc w:val="both"/>
        <w:rPr>
          <w:rFonts w:ascii="Times New Roman" w:hAnsi="Times New Roman" w:cs="Times New Roman"/>
          <w:b/>
          <w:sz w:val="22"/>
          <w:szCs w:val="22"/>
        </w:rPr>
      </w:pPr>
    </w:p>
    <w:tbl>
      <w:tblPr>
        <w:tblW w:w="10473" w:type="dxa"/>
        <w:jc w:val="center"/>
        <w:tblInd w:w="378" w:type="dxa"/>
        <w:tblLayout w:type="fixed"/>
        <w:tblLook w:val="0000"/>
      </w:tblPr>
      <w:tblGrid>
        <w:gridCol w:w="2289"/>
        <w:gridCol w:w="6625"/>
        <w:gridCol w:w="1559"/>
      </w:tblGrid>
      <w:tr w:rsidR="00D174A1" w:rsidRPr="000E05C6" w:rsidTr="00D92E0E">
        <w:trPr>
          <w:tblHeader/>
          <w:jc w:val="center"/>
        </w:trPr>
        <w:tc>
          <w:tcPr>
            <w:tcW w:w="228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Объекты гаражного назначения</w:t>
            </w:r>
          </w:p>
          <w:p w:rsidR="00D174A1" w:rsidRPr="000E05C6" w:rsidRDefault="00D174A1" w:rsidP="00D92E0E">
            <w:pPr>
              <w:pStyle w:val="a7"/>
              <w:spacing w:line="23" w:lineRule="atLeast"/>
              <w:jc w:val="both"/>
              <w:rPr>
                <w:rFonts w:ascii="Times New Roman" w:hAnsi="Times New Roman"/>
              </w:rPr>
            </w:pP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74A1" w:rsidRPr="000E05C6" w:rsidRDefault="00D174A1" w:rsidP="00D92E0E">
            <w:pPr>
              <w:pStyle w:val="a7"/>
              <w:spacing w:line="23" w:lineRule="atLeast"/>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2.7.1.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Коммунальное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rFonts w:ascii="Times New Roman" w:hAnsi="Times New Roman"/>
              </w:rPr>
              <w:t xml:space="preserve"> зданий или помещений, предназначенных для приема физических и юридических лиц в связи с предоставлением им коммунальных услуг)</w:t>
            </w:r>
          </w:p>
          <w:p w:rsidR="00D174A1" w:rsidRPr="000E05C6" w:rsidRDefault="00D174A1" w:rsidP="00D92E0E">
            <w:pPr>
              <w:pStyle w:val="a7"/>
              <w:spacing w:line="23" w:lineRule="atLeast"/>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Социальное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для размещения отделений почты и телеграфа;</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3.2</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Бытовое обслуживание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3.3</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Культурное развитие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устройство площадок для празднеств и гуляний;</w:t>
            </w:r>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зданий и сооружений для размещения цирков, зверинцев, зоопарков, океанариумов</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3.6</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Деловое управление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0E05C6">
              <w:rPr>
                <w:rFonts w:ascii="Times New Roman" w:hAnsi="Times New Roman"/>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lastRenderedPageBreak/>
              <w:t>4.1</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lastRenderedPageBreak/>
              <w:t>Магазины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4.4</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Банковская и страховая деятельность</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4.5</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Общественное питание</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4.6</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Развлечения</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jc w:val="both"/>
              <w:rPr>
                <w:rFonts w:ascii="Times New Roman" w:hAnsi="Times New Roman"/>
              </w:rPr>
            </w:pPr>
            <w:proofErr w:type="gramStart"/>
            <w:r w:rsidRPr="000E05C6">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jc w:val="both"/>
              <w:rPr>
                <w:rFonts w:ascii="Times New Roman" w:hAnsi="Times New Roman"/>
              </w:rPr>
            </w:pPr>
            <w:r w:rsidRPr="000E05C6">
              <w:rPr>
                <w:rFonts w:ascii="Times New Roman" w:hAnsi="Times New Roman"/>
              </w:rPr>
              <w:t>4.8</w:t>
            </w:r>
          </w:p>
        </w:tc>
      </w:tr>
      <w:tr w:rsidR="00D174A1" w:rsidRPr="000E05C6" w:rsidTr="00D92E0E">
        <w:trPr>
          <w:jc w:val="center"/>
        </w:trPr>
        <w:tc>
          <w:tcPr>
            <w:tcW w:w="228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7"/>
              <w:spacing w:line="23" w:lineRule="atLeast"/>
              <w:ind w:left="60" w:right="60"/>
              <w:jc w:val="both"/>
              <w:rPr>
                <w:rFonts w:ascii="Times New Roman" w:hAnsi="Times New Roman"/>
              </w:rPr>
            </w:pPr>
            <w:r w:rsidRPr="000E05C6">
              <w:rPr>
                <w:rFonts w:ascii="Times New Roman" w:hAnsi="Times New Roman"/>
              </w:rPr>
              <w:t>Обслуживание автотранспорта</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7"/>
              <w:spacing w:line="23" w:lineRule="atLeast"/>
              <w:ind w:left="60" w:right="60"/>
              <w:jc w:val="both"/>
              <w:rPr>
                <w:rFonts w:ascii="Times New Roman" w:hAnsi="Times New Roman"/>
              </w:rPr>
            </w:pPr>
            <w:r w:rsidRPr="000E05C6">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history="1">
              <w:r w:rsidRPr="000E05C6">
                <w:rPr>
                  <w:rFonts w:ascii="Times New Roman" w:hAnsi="Times New Roman"/>
                </w:rPr>
                <w:t>коде 2.7.1</w:t>
              </w:r>
            </w:hyperlink>
          </w:p>
        </w:tc>
        <w:tc>
          <w:tcPr>
            <w:tcW w:w="15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7"/>
              <w:spacing w:line="23" w:lineRule="atLeast"/>
              <w:ind w:left="60" w:right="60"/>
              <w:jc w:val="both"/>
              <w:rPr>
                <w:rFonts w:ascii="Times New Roman" w:hAnsi="Times New Roman"/>
              </w:rPr>
            </w:pPr>
            <w:r w:rsidRPr="000E05C6">
              <w:rPr>
                <w:rFonts w:ascii="Times New Roman" w:hAnsi="Times New Roman"/>
              </w:rPr>
              <w:t>4.9</w:t>
            </w:r>
          </w:p>
        </w:tc>
      </w:tr>
    </w:tbl>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0E05C6">
        <w:rPr>
          <w:rFonts w:ascii="Times New Roman" w:hAnsi="Times New Roman" w:cs="Times New Roman"/>
          <w:sz w:val="22"/>
          <w:szCs w:val="22"/>
        </w:rPr>
        <w:t>пристроенными</w:t>
      </w:r>
      <w:proofErr w:type="gramEnd"/>
      <w:r w:rsidRPr="000E05C6">
        <w:rPr>
          <w:rFonts w:ascii="Times New Roman" w:hAnsi="Times New Roman" w:cs="Times New Roman"/>
          <w:sz w:val="22"/>
          <w:szCs w:val="22"/>
        </w:rPr>
        <w:t>/встроено-пристроенными к основному объекту.</w:t>
      </w:r>
    </w:p>
    <w:p w:rsidR="00D174A1" w:rsidRPr="000E05C6" w:rsidRDefault="00D174A1" w:rsidP="00D174A1">
      <w:pPr>
        <w:pStyle w:val="a7"/>
        <w:spacing w:line="23" w:lineRule="atLeast"/>
        <w:jc w:val="both"/>
        <w:rPr>
          <w:rFonts w:ascii="Times New Roman" w:hAnsi="Times New Roman"/>
          <w:b/>
        </w:rPr>
      </w:pPr>
    </w:p>
    <w:p w:rsidR="00D174A1" w:rsidRPr="000E05C6" w:rsidRDefault="0087561E" w:rsidP="00D174A1">
      <w:pPr>
        <w:autoSpaceDN w:val="0"/>
        <w:adjustRightInd w:val="0"/>
        <w:spacing w:line="23" w:lineRule="atLeast"/>
        <w:rPr>
          <w:b/>
          <w:sz w:val="22"/>
          <w:szCs w:val="22"/>
        </w:rPr>
      </w:pPr>
      <w:hyperlink r:id="rId20" w:history="1">
        <w:r w:rsidR="00D174A1" w:rsidRPr="000E05C6">
          <w:rPr>
            <w:b/>
            <w:bCs/>
            <w:sz w:val="22"/>
            <w:szCs w:val="22"/>
          </w:rPr>
          <w:t>Предельные</w:t>
        </w:r>
      </w:hyperlink>
      <w:r w:rsidR="00D174A1" w:rsidRPr="000E05C6">
        <w:rPr>
          <w:b/>
          <w:bCs/>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174A1" w:rsidRPr="000E05C6">
        <w:rPr>
          <w:b/>
          <w:sz w:val="22"/>
          <w:szCs w:val="22"/>
        </w:rPr>
        <w:t>:</w:t>
      </w:r>
    </w:p>
    <w:p w:rsidR="00D174A1" w:rsidRPr="000E05C6" w:rsidRDefault="00D174A1" w:rsidP="00D174A1">
      <w:pPr>
        <w:autoSpaceDN w:val="0"/>
        <w:adjustRightInd w:val="0"/>
        <w:spacing w:line="23" w:lineRule="atLeast"/>
        <w:rPr>
          <w:b/>
          <w:sz w:val="22"/>
          <w:szCs w:val="22"/>
        </w:rPr>
      </w:pPr>
    </w:p>
    <w:p w:rsidR="00D174A1" w:rsidRPr="000E05C6" w:rsidRDefault="00D174A1" w:rsidP="00D174A1">
      <w:pPr>
        <w:autoSpaceDN w:val="0"/>
        <w:adjustRightInd w:val="0"/>
        <w:spacing w:line="23" w:lineRule="atLeast"/>
        <w:rPr>
          <w:b/>
          <w:sz w:val="22"/>
          <w:szCs w:val="22"/>
        </w:rPr>
      </w:pP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b/>
          <w:sz w:val="22"/>
          <w:szCs w:val="22"/>
        </w:rPr>
        <w:t>Предельные размеры земельных участков в зоне ОД</w:t>
      </w:r>
      <w:r w:rsidRPr="000E05C6">
        <w:rPr>
          <w:rFonts w:ascii="Times New Roman" w:hAnsi="Times New Roman" w:cs="Times New Roman"/>
          <w:sz w:val="22"/>
          <w:szCs w:val="22"/>
        </w:rPr>
        <w:t xml:space="preserve"> устанавлив</w:t>
      </w:r>
      <w:r>
        <w:rPr>
          <w:rFonts w:ascii="Times New Roman" w:hAnsi="Times New Roman" w:cs="Times New Roman"/>
          <w:sz w:val="22"/>
          <w:szCs w:val="22"/>
        </w:rPr>
        <w:t>аются в соответствии с таблицей:</w:t>
      </w:r>
    </w:p>
    <w:p w:rsidR="00D174A1" w:rsidRPr="000E05C6" w:rsidRDefault="00D174A1" w:rsidP="00D174A1">
      <w:pPr>
        <w:pStyle w:val="ConsPlusNormal"/>
        <w:spacing w:line="23" w:lineRule="atLeast"/>
        <w:ind w:firstLine="540"/>
        <w:jc w:val="right"/>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4431"/>
        <w:gridCol w:w="3169"/>
      </w:tblGrid>
      <w:tr w:rsidR="00D174A1" w:rsidRPr="000E05C6" w:rsidTr="00D92E0E">
        <w:trPr>
          <w:trHeight w:val="495"/>
        </w:trPr>
        <w:tc>
          <w:tcPr>
            <w:tcW w:w="1252" w:type="pct"/>
            <w:vAlign w:val="center"/>
          </w:tcPr>
          <w:p w:rsidR="00D174A1" w:rsidRPr="000E05C6" w:rsidRDefault="00D174A1" w:rsidP="00D92E0E">
            <w:pPr>
              <w:pStyle w:val="Default"/>
              <w:spacing w:line="23" w:lineRule="atLeast"/>
              <w:jc w:val="center"/>
              <w:rPr>
                <w:sz w:val="22"/>
                <w:szCs w:val="22"/>
              </w:rPr>
            </w:pPr>
            <w:r w:rsidRPr="000E05C6">
              <w:rPr>
                <w:sz w:val="22"/>
                <w:szCs w:val="22"/>
              </w:rPr>
              <w:t>Учреждения, предприятия</w:t>
            </w:r>
          </w:p>
        </w:tc>
        <w:tc>
          <w:tcPr>
            <w:tcW w:w="2185" w:type="pct"/>
            <w:vAlign w:val="center"/>
          </w:tcPr>
          <w:p w:rsidR="00D174A1" w:rsidRPr="000E05C6" w:rsidRDefault="00D174A1" w:rsidP="00D92E0E">
            <w:pPr>
              <w:pStyle w:val="Default"/>
              <w:spacing w:line="23" w:lineRule="atLeast"/>
              <w:jc w:val="center"/>
              <w:rPr>
                <w:sz w:val="22"/>
                <w:szCs w:val="22"/>
              </w:rPr>
            </w:pPr>
            <w:r w:rsidRPr="000E05C6">
              <w:rPr>
                <w:sz w:val="22"/>
                <w:szCs w:val="22"/>
              </w:rPr>
              <w:t>Размеры земельных участков</w:t>
            </w:r>
          </w:p>
        </w:tc>
        <w:tc>
          <w:tcPr>
            <w:tcW w:w="1563" w:type="pct"/>
            <w:vAlign w:val="center"/>
          </w:tcPr>
          <w:p w:rsidR="00D174A1" w:rsidRPr="000E05C6" w:rsidRDefault="00D174A1" w:rsidP="00D92E0E">
            <w:pPr>
              <w:pStyle w:val="Default"/>
              <w:spacing w:line="23" w:lineRule="atLeast"/>
              <w:jc w:val="center"/>
              <w:rPr>
                <w:sz w:val="22"/>
                <w:szCs w:val="22"/>
              </w:rPr>
            </w:pPr>
            <w:r w:rsidRPr="000E05C6">
              <w:rPr>
                <w:sz w:val="22"/>
                <w:szCs w:val="22"/>
              </w:rPr>
              <w:t>Примечания</w:t>
            </w:r>
          </w:p>
        </w:tc>
      </w:tr>
      <w:tr w:rsidR="00D174A1" w:rsidRPr="000E05C6" w:rsidTr="00D92E0E">
        <w:trPr>
          <w:trHeight w:val="81"/>
        </w:trPr>
        <w:tc>
          <w:tcPr>
            <w:tcW w:w="1252" w:type="pct"/>
          </w:tcPr>
          <w:p w:rsidR="00D174A1" w:rsidRPr="000E05C6" w:rsidRDefault="00D174A1" w:rsidP="00D92E0E">
            <w:pPr>
              <w:pStyle w:val="Default"/>
              <w:spacing w:line="23" w:lineRule="atLeast"/>
              <w:jc w:val="center"/>
              <w:rPr>
                <w:sz w:val="22"/>
                <w:szCs w:val="22"/>
              </w:rPr>
            </w:pPr>
            <w:r w:rsidRPr="000E05C6">
              <w:rPr>
                <w:sz w:val="22"/>
                <w:szCs w:val="22"/>
              </w:rPr>
              <w:t>1</w:t>
            </w:r>
          </w:p>
        </w:tc>
        <w:tc>
          <w:tcPr>
            <w:tcW w:w="2185" w:type="pct"/>
          </w:tcPr>
          <w:p w:rsidR="00D174A1" w:rsidRPr="000E05C6" w:rsidRDefault="00D174A1" w:rsidP="00D92E0E">
            <w:pPr>
              <w:pStyle w:val="Default"/>
              <w:spacing w:line="23" w:lineRule="atLeast"/>
              <w:jc w:val="center"/>
              <w:rPr>
                <w:sz w:val="22"/>
                <w:szCs w:val="22"/>
              </w:rPr>
            </w:pPr>
            <w:r w:rsidRPr="000E05C6">
              <w:rPr>
                <w:sz w:val="22"/>
                <w:szCs w:val="22"/>
              </w:rPr>
              <w:t>2</w:t>
            </w:r>
          </w:p>
        </w:tc>
        <w:tc>
          <w:tcPr>
            <w:tcW w:w="1563" w:type="pct"/>
          </w:tcPr>
          <w:p w:rsidR="00D174A1" w:rsidRPr="000E05C6" w:rsidRDefault="00D174A1" w:rsidP="00D92E0E">
            <w:pPr>
              <w:pStyle w:val="Default"/>
              <w:spacing w:line="23" w:lineRule="atLeast"/>
              <w:jc w:val="center"/>
              <w:rPr>
                <w:sz w:val="22"/>
                <w:szCs w:val="22"/>
              </w:rPr>
            </w:pPr>
            <w:r w:rsidRPr="000E05C6">
              <w:rPr>
                <w:sz w:val="22"/>
                <w:szCs w:val="22"/>
              </w:rPr>
              <w:t>3</w:t>
            </w:r>
          </w:p>
        </w:tc>
      </w:tr>
      <w:tr w:rsidR="00D174A1" w:rsidRPr="000E05C6" w:rsidTr="00D92E0E">
        <w:trPr>
          <w:trHeight w:val="187"/>
        </w:trPr>
        <w:tc>
          <w:tcPr>
            <w:tcW w:w="5000" w:type="pct"/>
            <w:gridSpan w:val="3"/>
            <w:vAlign w:val="center"/>
          </w:tcPr>
          <w:p w:rsidR="00D174A1" w:rsidRPr="000E05C6" w:rsidRDefault="00D174A1" w:rsidP="00D92E0E">
            <w:pPr>
              <w:pStyle w:val="Default"/>
              <w:spacing w:line="23" w:lineRule="atLeast"/>
              <w:jc w:val="center"/>
              <w:rPr>
                <w:sz w:val="22"/>
                <w:szCs w:val="22"/>
              </w:rPr>
            </w:pPr>
            <w:r w:rsidRPr="000E05C6">
              <w:rPr>
                <w:b/>
                <w:bCs/>
                <w:sz w:val="22"/>
                <w:szCs w:val="22"/>
              </w:rPr>
              <w:t>Учреждения народного образования</w:t>
            </w:r>
          </w:p>
        </w:tc>
      </w:tr>
      <w:tr w:rsidR="00D174A1" w:rsidRPr="000E05C6" w:rsidTr="00D92E0E">
        <w:trPr>
          <w:trHeight w:val="2275"/>
        </w:trPr>
        <w:tc>
          <w:tcPr>
            <w:tcW w:w="1252" w:type="pct"/>
          </w:tcPr>
          <w:p w:rsidR="00D174A1" w:rsidRPr="000E05C6" w:rsidRDefault="00D174A1" w:rsidP="00D92E0E">
            <w:pPr>
              <w:pStyle w:val="Default"/>
              <w:spacing w:line="23" w:lineRule="atLeast"/>
              <w:rPr>
                <w:sz w:val="22"/>
                <w:szCs w:val="22"/>
              </w:rPr>
            </w:pPr>
            <w:r w:rsidRPr="000E05C6">
              <w:rPr>
                <w:sz w:val="22"/>
                <w:szCs w:val="22"/>
              </w:rPr>
              <w:lastRenderedPageBreak/>
              <w:t xml:space="preserve">Детские дошкольные учреждения </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При вместимости яслей-садов, на 1 место: </w:t>
            </w:r>
          </w:p>
          <w:p w:rsidR="00D174A1" w:rsidRPr="000E05C6" w:rsidRDefault="00D174A1" w:rsidP="00D92E0E">
            <w:pPr>
              <w:pStyle w:val="Default"/>
              <w:spacing w:line="23" w:lineRule="atLeast"/>
              <w:rPr>
                <w:sz w:val="22"/>
                <w:szCs w:val="22"/>
              </w:rPr>
            </w:pPr>
            <w:r w:rsidRPr="000E05C6">
              <w:rPr>
                <w:sz w:val="22"/>
                <w:szCs w:val="22"/>
              </w:rPr>
              <w:t>до 100 мест – 40 м</w:t>
            </w:r>
            <w:proofErr w:type="gramStart"/>
            <w:r w:rsidRPr="000E05C6">
              <w:rPr>
                <w:sz w:val="22"/>
                <w:szCs w:val="22"/>
                <w:vertAlign w:val="superscript"/>
              </w:rPr>
              <w:t>2</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св. 100 – 35 м</w:t>
            </w:r>
            <w:proofErr w:type="gramStart"/>
            <w:r w:rsidRPr="000E05C6">
              <w:rPr>
                <w:sz w:val="22"/>
                <w:szCs w:val="22"/>
                <w:vertAlign w:val="superscript"/>
              </w:rPr>
              <w:t>2</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1563" w:type="pct"/>
          </w:tcPr>
          <w:p w:rsidR="00D174A1" w:rsidRPr="000E05C6" w:rsidRDefault="00D174A1" w:rsidP="00D92E0E">
            <w:pPr>
              <w:pStyle w:val="Default"/>
              <w:spacing w:line="23" w:lineRule="atLeast"/>
              <w:rPr>
                <w:sz w:val="22"/>
                <w:szCs w:val="22"/>
              </w:rPr>
            </w:pPr>
            <w:r w:rsidRPr="000E05C6">
              <w:rPr>
                <w:sz w:val="22"/>
                <w:szCs w:val="22"/>
              </w:rPr>
              <w:t>Размер групповой площадки на 1 место следует принимать (не менее):</w:t>
            </w:r>
          </w:p>
          <w:p w:rsidR="00D174A1" w:rsidRPr="000E05C6" w:rsidRDefault="00D174A1" w:rsidP="00D92E0E">
            <w:pPr>
              <w:pStyle w:val="Default"/>
              <w:spacing w:line="23" w:lineRule="atLeast"/>
              <w:rPr>
                <w:sz w:val="22"/>
                <w:szCs w:val="22"/>
              </w:rPr>
            </w:pPr>
            <w:r w:rsidRPr="000E05C6">
              <w:rPr>
                <w:sz w:val="22"/>
                <w:szCs w:val="22"/>
              </w:rPr>
              <w:t>для детей ясельного возраста  –  7,2 м</w:t>
            </w:r>
            <w:proofErr w:type="gramStart"/>
            <w:r w:rsidRPr="000E05C6">
              <w:rPr>
                <w:sz w:val="22"/>
                <w:szCs w:val="22"/>
                <w:vertAlign w:val="superscript"/>
              </w:rPr>
              <w:t>2</w:t>
            </w:r>
            <w:proofErr w:type="gramEnd"/>
            <w:r w:rsidRPr="000E05C6">
              <w:rPr>
                <w:sz w:val="22"/>
                <w:szCs w:val="22"/>
              </w:rPr>
              <w:t>;</w:t>
            </w:r>
          </w:p>
          <w:p w:rsidR="00D174A1" w:rsidRPr="000E05C6" w:rsidRDefault="00D174A1" w:rsidP="00D92E0E">
            <w:pPr>
              <w:pStyle w:val="Default"/>
              <w:spacing w:line="23" w:lineRule="atLeast"/>
              <w:rPr>
                <w:sz w:val="22"/>
                <w:szCs w:val="22"/>
              </w:rPr>
            </w:pPr>
            <w:r w:rsidRPr="000E05C6">
              <w:rPr>
                <w:sz w:val="22"/>
                <w:szCs w:val="22"/>
              </w:rPr>
              <w:t>для детей дошкольного возраста –  9,0 м</w:t>
            </w:r>
            <w:proofErr w:type="gramStart"/>
            <w:r w:rsidRPr="000E05C6">
              <w:rPr>
                <w:sz w:val="22"/>
                <w:szCs w:val="22"/>
                <w:vertAlign w:val="superscript"/>
              </w:rPr>
              <w:t>2</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 xml:space="preserve">Игровые площадки для детей дошкольного возраста допускается размещать за пределами участка детских дошкольных учреждений общего типа. </w:t>
            </w:r>
          </w:p>
        </w:tc>
      </w:tr>
      <w:tr w:rsidR="00D174A1" w:rsidRPr="000E05C6" w:rsidTr="00D92E0E">
        <w:trPr>
          <w:trHeight w:val="780"/>
        </w:trPr>
        <w:tc>
          <w:tcPr>
            <w:tcW w:w="1252" w:type="pct"/>
          </w:tcPr>
          <w:p w:rsidR="00D174A1" w:rsidRPr="000E05C6" w:rsidRDefault="00D174A1" w:rsidP="00D92E0E">
            <w:pPr>
              <w:pStyle w:val="Default"/>
              <w:spacing w:line="23" w:lineRule="atLeast"/>
              <w:rPr>
                <w:spacing w:val="-4"/>
                <w:sz w:val="22"/>
                <w:szCs w:val="22"/>
              </w:rPr>
            </w:pPr>
            <w:r w:rsidRPr="000E05C6">
              <w:rPr>
                <w:spacing w:val="-4"/>
                <w:sz w:val="22"/>
                <w:szCs w:val="22"/>
              </w:rPr>
              <w:t xml:space="preserve">Общеобразовательные школы </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При вместимости общеобразовательной школы, учащихся*: </w:t>
            </w:r>
          </w:p>
          <w:p w:rsidR="00D174A1" w:rsidRPr="000E05C6" w:rsidRDefault="00D174A1" w:rsidP="00D92E0E">
            <w:pPr>
              <w:pStyle w:val="Default"/>
              <w:spacing w:line="23" w:lineRule="atLeast"/>
              <w:rPr>
                <w:sz w:val="22"/>
                <w:szCs w:val="22"/>
              </w:rPr>
            </w:pPr>
            <w:r w:rsidRPr="000E05C6">
              <w:rPr>
                <w:sz w:val="22"/>
                <w:szCs w:val="22"/>
              </w:rPr>
              <w:t>св. 40 до 400 - 50 м</w:t>
            </w:r>
            <w:proofErr w:type="gramStart"/>
            <w:r w:rsidRPr="000E05C6">
              <w:rPr>
                <w:sz w:val="22"/>
                <w:szCs w:val="22"/>
                <w:vertAlign w:val="superscript"/>
              </w:rPr>
              <w:t>2</w:t>
            </w:r>
            <w:proofErr w:type="gramEnd"/>
            <w:r w:rsidRPr="000E05C6">
              <w:rPr>
                <w:sz w:val="22"/>
                <w:szCs w:val="22"/>
              </w:rPr>
              <w:t xml:space="preserve"> на 1 учащегося </w:t>
            </w:r>
          </w:p>
          <w:p w:rsidR="00D174A1" w:rsidRPr="000E05C6" w:rsidRDefault="00D174A1" w:rsidP="00D92E0E">
            <w:pPr>
              <w:pStyle w:val="Default"/>
              <w:spacing w:line="23" w:lineRule="atLeast"/>
              <w:rPr>
                <w:sz w:val="22"/>
                <w:szCs w:val="22"/>
              </w:rPr>
            </w:pPr>
            <w:r w:rsidRPr="000E05C6">
              <w:rPr>
                <w:sz w:val="22"/>
                <w:szCs w:val="22"/>
              </w:rPr>
              <w:t>св. 400 до 500 - 60 м</w:t>
            </w:r>
            <w:proofErr w:type="gramStart"/>
            <w:r w:rsidRPr="000E05C6">
              <w:rPr>
                <w:sz w:val="22"/>
                <w:szCs w:val="22"/>
                <w:vertAlign w:val="superscript"/>
              </w:rPr>
              <w:t>2</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св. 500 до 600 - 50 м</w:t>
            </w:r>
            <w:proofErr w:type="gramStart"/>
            <w:r w:rsidRPr="000E05C6">
              <w:rPr>
                <w:sz w:val="22"/>
                <w:szCs w:val="22"/>
                <w:vertAlign w:val="superscript"/>
              </w:rPr>
              <w:t>2</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св. 600 до 800 - 40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800 до 1100 - 33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1100 до 1500 - 21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1500 до 2000 - 17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2000 - 16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p>
        </w:tc>
        <w:tc>
          <w:tcPr>
            <w:tcW w:w="1563" w:type="pct"/>
          </w:tcPr>
          <w:p w:rsidR="00D174A1" w:rsidRPr="000E05C6" w:rsidRDefault="00D174A1" w:rsidP="00D92E0E">
            <w:pPr>
              <w:pStyle w:val="Default"/>
              <w:spacing w:line="23" w:lineRule="atLeast"/>
              <w:rPr>
                <w:sz w:val="22"/>
                <w:szCs w:val="22"/>
              </w:rPr>
            </w:pPr>
            <w:r w:rsidRPr="000E05C6">
              <w:rPr>
                <w:sz w:val="22"/>
                <w:szCs w:val="22"/>
              </w:rPr>
              <w:t>Размеры земельных участков школ могут быть:</w:t>
            </w:r>
          </w:p>
          <w:p w:rsidR="00D174A1" w:rsidRPr="000E05C6" w:rsidRDefault="00D174A1" w:rsidP="00D92E0E">
            <w:pPr>
              <w:pStyle w:val="Default"/>
              <w:spacing w:line="23" w:lineRule="atLeast"/>
              <w:rPr>
                <w:sz w:val="22"/>
                <w:szCs w:val="22"/>
              </w:rPr>
            </w:pPr>
            <w:r w:rsidRPr="000E05C6">
              <w:rPr>
                <w:sz w:val="22"/>
                <w:szCs w:val="22"/>
              </w:rPr>
              <w:t>на 20 % – в условиях реконструкции. Спортивная зона школы может быть объединена с физкультурно-оздоровительным комплексом микрорайона</w:t>
            </w:r>
          </w:p>
          <w:p w:rsidR="00D174A1" w:rsidRPr="000E05C6" w:rsidRDefault="00D174A1" w:rsidP="00D92E0E">
            <w:pPr>
              <w:pStyle w:val="Default"/>
              <w:spacing w:line="23" w:lineRule="atLeast"/>
              <w:rPr>
                <w:sz w:val="22"/>
                <w:szCs w:val="22"/>
              </w:rPr>
            </w:pPr>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 xml:space="preserve">* При наполняемости классов 40 учащимися с учетом площади спортивной зоны и здания школы. </w:t>
            </w: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Школы-интернаты</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При вместимости общеобразовательной школы-интерната, учащихся: </w:t>
            </w:r>
          </w:p>
          <w:p w:rsidR="00D174A1" w:rsidRPr="000E05C6" w:rsidRDefault="00D174A1" w:rsidP="00D92E0E">
            <w:pPr>
              <w:pStyle w:val="Default"/>
              <w:spacing w:line="23" w:lineRule="atLeast"/>
              <w:rPr>
                <w:spacing w:val="-6"/>
                <w:sz w:val="22"/>
                <w:szCs w:val="22"/>
              </w:rPr>
            </w:pPr>
            <w:r w:rsidRPr="000E05C6">
              <w:rPr>
                <w:spacing w:val="-6"/>
                <w:sz w:val="22"/>
                <w:szCs w:val="22"/>
              </w:rPr>
              <w:t>св. 200 до 300 - 70 м</w:t>
            </w:r>
            <w:proofErr w:type="gramStart"/>
            <w:r w:rsidRPr="000E05C6">
              <w:rPr>
                <w:spacing w:val="-6"/>
                <w:sz w:val="22"/>
                <w:szCs w:val="22"/>
                <w:vertAlign w:val="superscript"/>
              </w:rPr>
              <w:t>2</w:t>
            </w:r>
            <w:proofErr w:type="gramEnd"/>
            <w:r w:rsidRPr="000E05C6">
              <w:rPr>
                <w:spacing w:val="-6"/>
                <w:sz w:val="22"/>
                <w:szCs w:val="22"/>
              </w:rPr>
              <w:t xml:space="preserve"> на 1 учащегося </w:t>
            </w:r>
          </w:p>
          <w:p w:rsidR="00D174A1" w:rsidRPr="000E05C6" w:rsidRDefault="00D174A1" w:rsidP="00D92E0E">
            <w:pPr>
              <w:pStyle w:val="Default"/>
              <w:spacing w:line="23" w:lineRule="atLeast"/>
              <w:rPr>
                <w:sz w:val="22"/>
                <w:szCs w:val="22"/>
              </w:rPr>
            </w:pPr>
            <w:r w:rsidRPr="000E05C6">
              <w:rPr>
                <w:sz w:val="22"/>
                <w:szCs w:val="22"/>
              </w:rPr>
              <w:t>св. 300 до 500 - 65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500 и более - 45 м</w:t>
            </w:r>
            <w:proofErr w:type="gramStart"/>
            <w:r w:rsidRPr="000E05C6">
              <w:rPr>
                <w:sz w:val="22"/>
                <w:szCs w:val="22"/>
                <w:vertAlign w:val="superscript"/>
              </w:rPr>
              <w:t>2</w:t>
            </w:r>
            <w:proofErr w:type="gramEnd"/>
          </w:p>
        </w:tc>
        <w:tc>
          <w:tcPr>
            <w:tcW w:w="1563" w:type="pct"/>
          </w:tcPr>
          <w:p w:rsidR="00D174A1" w:rsidRPr="000E05C6" w:rsidRDefault="00D174A1" w:rsidP="00D92E0E">
            <w:pPr>
              <w:pStyle w:val="Default"/>
              <w:spacing w:line="23" w:lineRule="atLeast"/>
              <w:rPr>
                <w:sz w:val="22"/>
                <w:szCs w:val="22"/>
              </w:rPr>
            </w:pPr>
            <w:r w:rsidRPr="000E05C6">
              <w:rPr>
                <w:sz w:val="22"/>
                <w:szCs w:val="22"/>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Межшкольный учебно-производственный комбинат *</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0E05C6">
              <w:rPr>
                <w:sz w:val="22"/>
                <w:szCs w:val="22"/>
              </w:rPr>
              <w:t>трактородрома</w:t>
            </w:r>
            <w:proofErr w:type="spellEnd"/>
            <w:r w:rsidRPr="000E05C6">
              <w:rPr>
                <w:sz w:val="22"/>
                <w:szCs w:val="22"/>
              </w:rPr>
              <w:t xml:space="preserve"> – 3 га</w:t>
            </w:r>
          </w:p>
        </w:tc>
        <w:tc>
          <w:tcPr>
            <w:tcW w:w="1563" w:type="pct"/>
          </w:tcPr>
          <w:p w:rsidR="00D174A1" w:rsidRPr="000E05C6" w:rsidRDefault="00D174A1" w:rsidP="00D92E0E">
            <w:pPr>
              <w:pStyle w:val="Default"/>
              <w:spacing w:line="23" w:lineRule="atLeast"/>
              <w:rPr>
                <w:sz w:val="22"/>
                <w:szCs w:val="22"/>
              </w:rPr>
            </w:pPr>
            <w:r w:rsidRPr="000E05C6">
              <w:rPr>
                <w:sz w:val="22"/>
                <w:szCs w:val="22"/>
              </w:rPr>
              <w:t>Авт</w:t>
            </w:r>
            <w:proofErr w:type="gramStart"/>
            <w:r w:rsidRPr="000E05C6">
              <w:rPr>
                <w:sz w:val="22"/>
                <w:szCs w:val="22"/>
              </w:rPr>
              <w:t>о-</w:t>
            </w:r>
            <w:proofErr w:type="gramEnd"/>
            <w:r w:rsidRPr="000E05C6">
              <w:rPr>
                <w:sz w:val="22"/>
                <w:szCs w:val="22"/>
              </w:rPr>
              <w:t xml:space="preserve"> </w:t>
            </w:r>
            <w:proofErr w:type="spellStart"/>
            <w:r w:rsidRPr="000E05C6">
              <w:rPr>
                <w:sz w:val="22"/>
                <w:szCs w:val="22"/>
              </w:rPr>
              <w:t>трактородром</w:t>
            </w:r>
            <w:proofErr w:type="spellEnd"/>
            <w:r w:rsidRPr="000E05C6">
              <w:rPr>
                <w:sz w:val="22"/>
                <w:szCs w:val="22"/>
              </w:rPr>
              <w:t xml:space="preserve"> следует размещать вне жилой территории</w:t>
            </w:r>
          </w:p>
          <w:p w:rsidR="00D174A1" w:rsidRPr="000E05C6" w:rsidRDefault="00D174A1" w:rsidP="00D92E0E">
            <w:pPr>
              <w:pStyle w:val="Default"/>
              <w:spacing w:line="23" w:lineRule="atLeast"/>
              <w:rPr>
                <w:sz w:val="22"/>
                <w:szCs w:val="22"/>
              </w:rPr>
            </w:pPr>
            <w:r w:rsidRPr="000E05C6">
              <w:rPr>
                <w:sz w:val="22"/>
                <w:szCs w:val="22"/>
              </w:rPr>
              <w:t xml:space="preserve">* В городах межшкольные учебно-производственные комбинаты и внешкольные учреждения размещаются на жилой территории с учетом транспортной доступности не более 30 мин. </w:t>
            </w: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 xml:space="preserve">Средние специальные и профессионально- технические учебные заведения </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При вместимости профессионально-технических училищ и средних специальных учебных заведений, учащихся: </w:t>
            </w:r>
          </w:p>
          <w:p w:rsidR="00D174A1" w:rsidRPr="000E05C6" w:rsidRDefault="00D174A1" w:rsidP="00D92E0E">
            <w:pPr>
              <w:pStyle w:val="Default"/>
              <w:spacing w:line="23" w:lineRule="atLeast"/>
              <w:rPr>
                <w:sz w:val="22"/>
                <w:szCs w:val="22"/>
              </w:rPr>
            </w:pPr>
            <w:r w:rsidRPr="000E05C6">
              <w:rPr>
                <w:sz w:val="22"/>
                <w:szCs w:val="22"/>
              </w:rPr>
              <w:t>до 300 - 75 м</w:t>
            </w:r>
            <w:proofErr w:type="gramStart"/>
            <w:r w:rsidRPr="000E05C6">
              <w:rPr>
                <w:sz w:val="22"/>
                <w:szCs w:val="22"/>
                <w:vertAlign w:val="superscript"/>
              </w:rPr>
              <w:t>2</w:t>
            </w:r>
            <w:proofErr w:type="gramEnd"/>
            <w:r w:rsidRPr="000E05C6">
              <w:rPr>
                <w:sz w:val="22"/>
                <w:szCs w:val="22"/>
              </w:rPr>
              <w:t xml:space="preserve"> на 1 учащегося </w:t>
            </w:r>
          </w:p>
          <w:p w:rsidR="00D174A1" w:rsidRPr="000E05C6" w:rsidRDefault="00D174A1" w:rsidP="00D92E0E">
            <w:pPr>
              <w:pStyle w:val="Default"/>
              <w:spacing w:line="23" w:lineRule="atLeast"/>
              <w:rPr>
                <w:sz w:val="22"/>
                <w:szCs w:val="22"/>
              </w:rPr>
            </w:pPr>
            <w:r w:rsidRPr="000E05C6">
              <w:rPr>
                <w:sz w:val="22"/>
                <w:szCs w:val="22"/>
              </w:rPr>
              <w:t>св. 300 до 900 - 50–65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900 до 1600 - 30–40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w:t>
            </w:r>
          </w:p>
          <w:p w:rsidR="00D174A1" w:rsidRPr="000E05C6" w:rsidRDefault="00D174A1" w:rsidP="00D92E0E">
            <w:pPr>
              <w:pStyle w:val="Default"/>
              <w:spacing w:line="23" w:lineRule="atLeast"/>
              <w:rPr>
                <w:sz w:val="22"/>
                <w:szCs w:val="22"/>
              </w:rPr>
            </w:pPr>
            <w:r w:rsidRPr="000E05C6">
              <w:rPr>
                <w:sz w:val="22"/>
                <w:szCs w:val="22"/>
              </w:rPr>
              <w:t>от 1500 до 2000 на 10%</w:t>
            </w:r>
          </w:p>
          <w:p w:rsidR="00D174A1" w:rsidRPr="000E05C6" w:rsidRDefault="00D174A1" w:rsidP="00D92E0E">
            <w:pPr>
              <w:pStyle w:val="Default"/>
              <w:spacing w:line="23" w:lineRule="atLeast"/>
              <w:rPr>
                <w:sz w:val="22"/>
                <w:szCs w:val="22"/>
              </w:rPr>
            </w:pPr>
            <w:r w:rsidRPr="000E05C6">
              <w:rPr>
                <w:sz w:val="22"/>
                <w:szCs w:val="22"/>
              </w:rPr>
              <w:t>св. 2000 до 3000 на 20%</w:t>
            </w:r>
          </w:p>
          <w:p w:rsidR="00D174A1" w:rsidRPr="000E05C6" w:rsidRDefault="00D174A1" w:rsidP="00D92E0E">
            <w:pPr>
              <w:pStyle w:val="Default"/>
              <w:spacing w:line="23" w:lineRule="atLeast"/>
              <w:rPr>
                <w:sz w:val="22"/>
                <w:szCs w:val="22"/>
              </w:rPr>
            </w:pPr>
            <w:r w:rsidRPr="000E05C6">
              <w:rPr>
                <w:sz w:val="22"/>
                <w:szCs w:val="22"/>
              </w:rPr>
              <w:t>св. 3000  на 30%</w:t>
            </w:r>
          </w:p>
        </w:tc>
        <w:tc>
          <w:tcPr>
            <w:tcW w:w="1563" w:type="pct"/>
          </w:tcPr>
          <w:p w:rsidR="00D174A1" w:rsidRPr="000E05C6" w:rsidRDefault="00D174A1" w:rsidP="00D92E0E">
            <w:pPr>
              <w:pStyle w:val="Default"/>
              <w:spacing w:line="23" w:lineRule="atLeast"/>
              <w:rPr>
                <w:sz w:val="22"/>
                <w:szCs w:val="22"/>
              </w:rPr>
            </w:pPr>
            <w:r w:rsidRPr="000E05C6">
              <w:rPr>
                <w:sz w:val="22"/>
                <w:szCs w:val="22"/>
              </w:rPr>
              <w:t xml:space="preserve">Размеры земельных участков могут быть уменьшены: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w:t>
            </w:r>
          </w:p>
          <w:p w:rsidR="00D174A1" w:rsidRPr="000E05C6" w:rsidRDefault="00D174A1" w:rsidP="00D92E0E">
            <w:pPr>
              <w:pStyle w:val="Default"/>
              <w:spacing w:line="23" w:lineRule="atLeast"/>
              <w:rPr>
                <w:sz w:val="22"/>
                <w:szCs w:val="22"/>
              </w:rPr>
            </w:pPr>
            <w:r w:rsidRPr="000E05C6">
              <w:rPr>
                <w:sz w:val="22"/>
                <w:szCs w:val="22"/>
              </w:rPr>
              <w:t xml:space="preserve">Размеры жилой зоны, учебных и вспомогательных хозяйств, </w:t>
            </w:r>
          </w:p>
          <w:p w:rsidR="00D174A1" w:rsidRPr="000E05C6" w:rsidRDefault="00D174A1" w:rsidP="00D92E0E">
            <w:pPr>
              <w:pStyle w:val="Default"/>
              <w:spacing w:line="23" w:lineRule="atLeast"/>
              <w:rPr>
                <w:sz w:val="22"/>
                <w:szCs w:val="22"/>
              </w:rPr>
            </w:pPr>
            <w:r w:rsidRPr="000E05C6">
              <w:rPr>
                <w:sz w:val="22"/>
                <w:szCs w:val="22"/>
              </w:rPr>
              <w:t>полигонов и авт</w:t>
            </w:r>
            <w:proofErr w:type="gramStart"/>
            <w:r w:rsidRPr="000E05C6">
              <w:rPr>
                <w:sz w:val="22"/>
                <w:szCs w:val="22"/>
              </w:rPr>
              <w:t>о-</w:t>
            </w:r>
            <w:proofErr w:type="gramEnd"/>
            <w:r w:rsidRPr="000E05C6">
              <w:rPr>
                <w:sz w:val="22"/>
                <w:szCs w:val="22"/>
              </w:rPr>
              <w:t xml:space="preserve"> </w:t>
            </w:r>
            <w:proofErr w:type="spellStart"/>
            <w:r w:rsidRPr="000E05C6">
              <w:rPr>
                <w:sz w:val="22"/>
                <w:szCs w:val="22"/>
              </w:rPr>
              <w:t>тракторо-дромов</w:t>
            </w:r>
            <w:proofErr w:type="spellEnd"/>
            <w:r w:rsidRPr="000E05C6">
              <w:rPr>
                <w:sz w:val="22"/>
                <w:szCs w:val="22"/>
              </w:rPr>
              <w:t xml:space="preserve"> в указанные размеры не входят.</w:t>
            </w:r>
          </w:p>
          <w:p w:rsidR="00D174A1" w:rsidRPr="000E05C6" w:rsidRDefault="00D174A1" w:rsidP="00D92E0E">
            <w:pPr>
              <w:pStyle w:val="Default"/>
              <w:spacing w:line="23" w:lineRule="atLeast"/>
              <w:rPr>
                <w:sz w:val="22"/>
                <w:szCs w:val="22"/>
              </w:rPr>
            </w:pPr>
          </w:p>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lastRenderedPageBreak/>
              <w:t>Высшие учебные заведения</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Зоны высших учебных заведений (учебная зона) на 1 тыс. студентов, </w:t>
            </w:r>
            <w:proofErr w:type="gramStart"/>
            <w:r w:rsidRPr="000E05C6">
              <w:rPr>
                <w:sz w:val="22"/>
                <w:szCs w:val="22"/>
              </w:rPr>
              <w:t>га</w:t>
            </w:r>
            <w:proofErr w:type="gramEnd"/>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 xml:space="preserve">университеты, вузы технические – 4-7; </w:t>
            </w:r>
          </w:p>
          <w:p w:rsidR="00D174A1" w:rsidRPr="000E05C6" w:rsidRDefault="00D174A1" w:rsidP="00D92E0E">
            <w:pPr>
              <w:pStyle w:val="Default"/>
              <w:spacing w:line="23" w:lineRule="atLeast"/>
              <w:rPr>
                <w:sz w:val="22"/>
                <w:szCs w:val="22"/>
              </w:rPr>
            </w:pPr>
            <w:r w:rsidRPr="000E05C6">
              <w:rPr>
                <w:sz w:val="22"/>
                <w:szCs w:val="22"/>
              </w:rPr>
              <w:t xml:space="preserve">сельскохозяйственные – 5-7; медицинские, фармацевтические – 3-5; </w:t>
            </w:r>
          </w:p>
          <w:p w:rsidR="00D174A1" w:rsidRPr="000E05C6" w:rsidRDefault="00D174A1" w:rsidP="00D92E0E">
            <w:pPr>
              <w:pStyle w:val="Default"/>
              <w:spacing w:line="23" w:lineRule="atLeast"/>
              <w:rPr>
                <w:sz w:val="22"/>
                <w:szCs w:val="22"/>
              </w:rPr>
            </w:pPr>
            <w:r w:rsidRPr="000E05C6">
              <w:rPr>
                <w:sz w:val="22"/>
                <w:szCs w:val="22"/>
              </w:rPr>
              <w:t xml:space="preserve">экономические, педагогические, культуры, искусства, архитектуры – 2-4; </w:t>
            </w:r>
          </w:p>
          <w:p w:rsidR="00D174A1" w:rsidRPr="000E05C6" w:rsidRDefault="00D174A1" w:rsidP="00D92E0E">
            <w:pPr>
              <w:pStyle w:val="Default"/>
              <w:spacing w:line="23" w:lineRule="atLeast"/>
              <w:rPr>
                <w:sz w:val="22"/>
                <w:szCs w:val="22"/>
              </w:rPr>
            </w:pPr>
            <w:r w:rsidRPr="000E05C6">
              <w:rPr>
                <w:sz w:val="22"/>
                <w:szCs w:val="22"/>
              </w:rPr>
              <w:t xml:space="preserve">институты повышения квалификации и заочные вузы – соответственно их профилю с коэффициентом – 0,5; специализированная зона – по заданию на проектирование; </w:t>
            </w:r>
          </w:p>
          <w:p w:rsidR="00D174A1" w:rsidRPr="000E05C6" w:rsidRDefault="00D174A1" w:rsidP="00D92E0E">
            <w:pPr>
              <w:pStyle w:val="Default"/>
              <w:spacing w:line="23" w:lineRule="atLeast"/>
              <w:rPr>
                <w:sz w:val="22"/>
                <w:szCs w:val="22"/>
              </w:rPr>
            </w:pPr>
            <w:r w:rsidRPr="000E05C6">
              <w:rPr>
                <w:sz w:val="22"/>
                <w:szCs w:val="22"/>
              </w:rPr>
              <w:t xml:space="preserve">спортивная зона – 1-2; </w:t>
            </w:r>
          </w:p>
          <w:p w:rsidR="00D174A1" w:rsidRPr="000E05C6" w:rsidRDefault="00D174A1" w:rsidP="00D92E0E">
            <w:pPr>
              <w:pStyle w:val="Default"/>
              <w:spacing w:line="23" w:lineRule="atLeast"/>
              <w:rPr>
                <w:sz w:val="22"/>
                <w:szCs w:val="22"/>
              </w:rPr>
            </w:pPr>
            <w:r w:rsidRPr="000E05C6">
              <w:rPr>
                <w:sz w:val="22"/>
                <w:szCs w:val="22"/>
              </w:rPr>
              <w:t xml:space="preserve">зона студенческих общежитий – 1,5-3. </w:t>
            </w:r>
          </w:p>
        </w:tc>
        <w:tc>
          <w:tcPr>
            <w:tcW w:w="1563" w:type="pct"/>
          </w:tcPr>
          <w:p w:rsidR="00D174A1" w:rsidRPr="000E05C6" w:rsidRDefault="00D174A1" w:rsidP="00D92E0E">
            <w:pPr>
              <w:pStyle w:val="Default"/>
              <w:spacing w:line="23" w:lineRule="atLeast"/>
              <w:rPr>
                <w:sz w:val="22"/>
                <w:szCs w:val="22"/>
              </w:rPr>
            </w:pPr>
            <w:r w:rsidRPr="000E05C6">
              <w:rPr>
                <w:sz w:val="22"/>
                <w:szCs w:val="22"/>
              </w:rPr>
              <w:t>Размер земельного участка вуза может быть уменьшен на 40 %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174A1" w:rsidRPr="000E05C6" w:rsidTr="00D92E0E">
        <w:trPr>
          <w:trHeight w:val="81"/>
        </w:trPr>
        <w:tc>
          <w:tcPr>
            <w:tcW w:w="5000" w:type="pct"/>
            <w:gridSpan w:val="3"/>
            <w:vAlign w:val="center"/>
          </w:tcPr>
          <w:p w:rsidR="00D174A1" w:rsidRPr="000E05C6" w:rsidRDefault="00D174A1" w:rsidP="00D92E0E">
            <w:pPr>
              <w:pStyle w:val="Default"/>
              <w:spacing w:line="23" w:lineRule="atLeast"/>
              <w:jc w:val="center"/>
              <w:rPr>
                <w:sz w:val="22"/>
                <w:szCs w:val="22"/>
              </w:rPr>
            </w:pPr>
            <w:r w:rsidRPr="000E05C6">
              <w:rPr>
                <w:b/>
                <w:bCs/>
                <w:sz w:val="22"/>
                <w:szCs w:val="22"/>
              </w:rPr>
              <w:t>Учреждения здравоохранения, социального обеспечения</w:t>
            </w: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 xml:space="preserve">Стационары для взрослых и детей для интенсивного лечения и </w:t>
            </w:r>
            <w:proofErr w:type="spellStart"/>
            <w:proofErr w:type="gramStart"/>
            <w:r w:rsidRPr="000E05C6">
              <w:rPr>
                <w:sz w:val="22"/>
                <w:szCs w:val="22"/>
              </w:rPr>
              <w:t>кратко-временного</w:t>
            </w:r>
            <w:proofErr w:type="spellEnd"/>
            <w:proofErr w:type="gramEnd"/>
            <w:r w:rsidRPr="000E05C6">
              <w:rPr>
                <w:sz w:val="22"/>
                <w:szCs w:val="22"/>
              </w:rPr>
              <w:t xml:space="preserve"> пребывания (</w:t>
            </w:r>
            <w:proofErr w:type="spellStart"/>
            <w:r w:rsidRPr="000E05C6">
              <w:rPr>
                <w:sz w:val="22"/>
                <w:szCs w:val="22"/>
              </w:rPr>
              <w:t>много-профильные</w:t>
            </w:r>
            <w:proofErr w:type="spellEnd"/>
            <w:r w:rsidRPr="000E05C6">
              <w:rPr>
                <w:sz w:val="22"/>
                <w:szCs w:val="22"/>
              </w:rPr>
              <w:t xml:space="preserve"> больницы, специализированные стационары и медицинские центры, родильные дома и др.) с вспомогательными зданиями и сооружениями </w:t>
            </w:r>
          </w:p>
        </w:tc>
        <w:tc>
          <w:tcPr>
            <w:tcW w:w="2185" w:type="pct"/>
          </w:tcPr>
          <w:p w:rsidR="00D174A1" w:rsidRPr="000E05C6" w:rsidRDefault="00D174A1" w:rsidP="00D92E0E">
            <w:pPr>
              <w:pStyle w:val="Default"/>
              <w:spacing w:line="23" w:lineRule="atLeast"/>
              <w:rPr>
                <w:spacing w:val="-6"/>
                <w:sz w:val="22"/>
                <w:szCs w:val="22"/>
              </w:rPr>
            </w:pPr>
            <w:r w:rsidRPr="000E05C6">
              <w:rPr>
                <w:spacing w:val="-6"/>
                <w:sz w:val="22"/>
                <w:szCs w:val="22"/>
              </w:rPr>
              <w:t xml:space="preserve">При мощности стационаров, коек: </w:t>
            </w:r>
          </w:p>
          <w:p w:rsidR="00D174A1" w:rsidRPr="000E05C6" w:rsidRDefault="00D174A1" w:rsidP="00D92E0E">
            <w:pPr>
              <w:pStyle w:val="Default"/>
              <w:spacing w:line="23" w:lineRule="atLeast"/>
              <w:rPr>
                <w:spacing w:val="-6"/>
                <w:sz w:val="22"/>
                <w:szCs w:val="22"/>
              </w:rPr>
            </w:pPr>
            <w:r w:rsidRPr="000E05C6">
              <w:rPr>
                <w:spacing w:val="-6"/>
                <w:sz w:val="22"/>
                <w:szCs w:val="22"/>
              </w:rPr>
              <w:t>до 50 - 150 м</w:t>
            </w:r>
            <w:proofErr w:type="gramStart"/>
            <w:r w:rsidRPr="000E05C6">
              <w:rPr>
                <w:spacing w:val="-6"/>
                <w:sz w:val="22"/>
                <w:szCs w:val="22"/>
                <w:vertAlign w:val="superscript"/>
              </w:rPr>
              <w:t>2</w:t>
            </w:r>
            <w:proofErr w:type="gramEnd"/>
            <w:r w:rsidRPr="000E05C6">
              <w:rPr>
                <w:spacing w:val="-6"/>
                <w:sz w:val="22"/>
                <w:szCs w:val="22"/>
              </w:rPr>
              <w:t xml:space="preserve"> на 1 койку </w:t>
            </w:r>
          </w:p>
          <w:p w:rsidR="00D174A1" w:rsidRPr="000E05C6" w:rsidRDefault="00D174A1" w:rsidP="00D92E0E">
            <w:pPr>
              <w:pStyle w:val="Default"/>
              <w:spacing w:line="23" w:lineRule="atLeast"/>
              <w:rPr>
                <w:spacing w:val="-6"/>
                <w:sz w:val="22"/>
                <w:szCs w:val="22"/>
              </w:rPr>
            </w:pPr>
            <w:r w:rsidRPr="000E05C6">
              <w:rPr>
                <w:spacing w:val="-6"/>
                <w:sz w:val="22"/>
                <w:szCs w:val="22"/>
              </w:rPr>
              <w:t>св. 50 до 100 - 150–100 м</w:t>
            </w:r>
            <w:proofErr w:type="gramStart"/>
            <w:r w:rsidRPr="000E05C6">
              <w:rPr>
                <w:spacing w:val="-6"/>
                <w:sz w:val="22"/>
                <w:szCs w:val="22"/>
                <w:vertAlign w:val="superscript"/>
              </w:rPr>
              <w:t>2</w:t>
            </w:r>
            <w:proofErr w:type="gramEnd"/>
            <w:r w:rsidRPr="000E05C6">
              <w:rPr>
                <w:spacing w:val="-6"/>
                <w:sz w:val="22"/>
                <w:szCs w:val="22"/>
              </w:rPr>
              <w:t xml:space="preserve"> на 1 койку </w:t>
            </w:r>
          </w:p>
          <w:p w:rsidR="00D174A1" w:rsidRPr="000E05C6" w:rsidRDefault="00D174A1" w:rsidP="00D92E0E">
            <w:pPr>
              <w:pStyle w:val="Default"/>
              <w:spacing w:line="23" w:lineRule="atLeast"/>
              <w:rPr>
                <w:spacing w:val="-6"/>
                <w:sz w:val="22"/>
                <w:szCs w:val="22"/>
              </w:rPr>
            </w:pPr>
            <w:r w:rsidRPr="000E05C6">
              <w:rPr>
                <w:spacing w:val="-6"/>
                <w:sz w:val="22"/>
                <w:szCs w:val="22"/>
              </w:rPr>
              <w:t>св. 100 до 200 100–80 м</w:t>
            </w:r>
            <w:proofErr w:type="gramStart"/>
            <w:r w:rsidRPr="000E05C6">
              <w:rPr>
                <w:spacing w:val="-6"/>
                <w:sz w:val="22"/>
                <w:szCs w:val="22"/>
                <w:vertAlign w:val="superscript"/>
              </w:rPr>
              <w:t>2</w:t>
            </w:r>
            <w:proofErr w:type="gramEnd"/>
            <w:r w:rsidRPr="000E05C6">
              <w:rPr>
                <w:spacing w:val="-6"/>
                <w:sz w:val="22"/>
                <w:szCs w:val="22"/>
              </w:rPr>
              <w:t xml:space="preserve"> </w:t>
            </w:r>
          </w:p>
          <w:p w:rsidR="00D174A1" w:rsidRPr="000E05C6" w:rsidRDefault="00D174A1" w:rsidP="00D92E0E">
            <w:pPr>
              <w:pStyle w:val="Default"/>
              <w:spacing w:line="23" w:lineRule="atLeast"/>
              <w:rPr>
                <w:spacing w:val="-6"/>
                <w:sz w:val="22"/>
                <w:szCs w:val="22"/>
              </w:rPr>
            </w:pPr>
            <w:r w:rsidRPr="000E05C6">
              <w:rPr>
                <w:spacing w:val="-6"/>
                <w:sz w:val="22"/>
                <w:szCs w:val="22"/>
              </w:rPr>
              <w:t>св. 200 до 400 80–75 м</w:t>
            </w:r>
            <w:proofErr w:type="gramStart"/>
            <w:r w:rsidRPr="000E05C6">
              <w:rPr>
                <w:spacing w:val="-6"/>
                <w:sz w:val="22"/>
                <w:szCs w:val="22"/>
                <w:vertAlign w:val="superscript"/>
              </w:rPr>
              <w:t>2</w:t>
            </w:r>
            <w:proofErr w:type="gramEnd"/>
            <w:r w:rsidRPr="000E05C6">
              <w:rPr>
                <w:spacing w:val="-6"/>
                <w:sz w:val="22"/>
                <w:szCs w:val="22"/>
              </w:rPr>
              <w:t xml:space="preserve"> </w:t>
            </w:r>
          </w:p>
          <w:p w:rsidR="00D174A1" w:rsidRPr="000E05C6" w:rsidRDefault="00D174A1" w:rsidP="00D92E0E">
            <w:pPr>
              <w:pStyle w:val="Default"/>
              <w:spacing w:line="23" w:lineRule="atLeast"/>
              <w:rPr>
                <w:spacing w:val="-6"/>
                <w:sz w:val="22"/>
                <w:szCs w:val="22"/>
              </w:rPr>
            </w:pPr>
            <w:r w:rsidRPr="000E05C6">
              <w:rPr>
                <w:spacing w:val="-6"/>
                <w:sz w:val="22"/>
                <w:szCs w:val="22"/>
              </w:rPr>
              <w:t>св. 400 до 800 75–70 м</w:t>
            </w:r>
            <w:proofErr w:type="gramStart"/>
            <w:r w:rsidRPr="000E05C6">
              <w:rPr>
                <w:spacing w:val="-6"/>
                <w:sz w:val="22"/>
                <w:szCs w:val="22"/>
                <w:vertAlign w:val="superscript"/>
              </w:rPr>
              <w:t>2</w:t>
            </w:r>
            <w:proofErr w:type="gramEnd"/>
            <w:r w:rsidRPr="000E05C6">
              <w:rPr>
                <w:spacing w:val="-6"/>
                <w:sz w:val="22"/>
                <w:szCs w:val="22"/>
              </w:rPr>
              <w:t xml:space="preserve"> </w:t>
            </w:r>
          </w:p>
          <w:p w:rsidR="00D174A1" w:rsidRPr="000E05C6" w:rsidRDefault="00D174A1" w:rsidP="00D92E0E">
            <w:pPr>
              <w:pStyle w:val="Default"/>
              <w:spacing w:line="23" w:lineRule="atLeast"/>
              <w:rPr>
                <w:spacing w:val="-6"/>
                <w:sz w:val="22"/>
                <w:szCs w:val="22"/>
              </w:rPr>
            </w:pPr>
            <w:r w:rsidRPr="000E05C6">
              <w:rPr>
                <w:spacing w:val="-6"/>
                <w:sz w:val="22"/>
                <w:szCs w:val="22"/>
              </w:rPr>
              <w:t>св. 800 до 1000 70–60 м</w:t>
            </w:r>
            <w:proofErr w:type="gramStart"/>
            <w:r w:rsidRPr="000E05C6">
              <w:rPr>
                <w:spacing w:val="-6"/>
                <w:sz w:val="22"/>
                <w:szCs w:val="22"/>
                <w:vertAlign w:val="superscript"/>
              </w:rPr>
              <w:t>2</w:t>
            </w:r>
            <w:proofErr w:type="gramEnd"/>
            <w:r w:rsidRPr="000E05C6">
              <w:rPr>
                <w:spacing w:val="-6"/>
                <w:sz w:val="22"/>
                <w:szCs w:val="22"/>
              </w:rPr>
              <w:t xml:space="preserve"> </w:t>
            </w:r>
          </w:p>
          <w:p w:rsidR="00D174A1" w:rsidRPr="000E05C6" w:rsidRDefault="00D174A1" w:rsidP="00D92E0E">
            <w:pPr>
              <w:pStyle w:val="Default"/>
              <w:spacing w:line="23" w:lineRule="atLeast"/>
              <w:rPr>
                <w:spacing w:val="-6"/>
                <w:sz w:val="22"/>
                <w:szCs w:val="22"/>
              </w:rPr>
            </w:pPr>
            <w:r w:rsidRPr="000E05C6">
              <w:rPr>
                <w:spacing w:val="-6"/>
                <w:sz w:val="22"/>
                <w:szCs w:val="22"/>
              </w:rPr>
              <w:t>св. 1000 - 60 м</w:t>
            </w:r>
            <w:proofErr w:type="gramStart"/>
            <w:r w:rsidRPr="000E05C6">
              <w:rPr>
                <w:spacing w:val="-6"/>
                <w:sz w:val="22"/>
                <w:szCs w:val="22"/>
                <w:vertAlign w:val="superscript"/>
              </w:rPr>
              <w:t>2</w:t>
            </w:r>
            <w:proofErr w:type="gramEnd"/>
            <w:r w:rsidRPr="000E05C6">
              <w:rPr>
                <w:spacing w:val="-6"/>
                <w:sz w:val="22"/>
                <w:szCs w:val="22"/>
              </w:rPr>
              <w:t xml:space="preserve"> </w:t>
            </w:r>
          </w:p>
        </w:tc>
        <w:tc>
          <w:tcPr>
            <w:tcW w:w="1563" w:type="pct"/>
            <w:vMerge w:val="restart"/>
          </w:tcPr>
          <w:p w:rsidR="00D174A1" w:rsidRPr="000E05C6" w:rsidRDefault="00D174A1" w:rsidP="00D92E0E">
            <w:pPr>
              <w:pStyle w:val="Default"/>
              <w:spacing w:line="23" w:lineRule="atLeast"/>
              <w:rPr>
                <w:spacing w:val="-6"/>
                <w:sz w:val="22"/>
                <w:szCs w:val="22"/>
              </w:rPr>
            </w:pPr>
            <w:r w:rsidRPr="000E05C6">
              <w:rPr>
                <w:sz w:val="22"/>
                <w:szCs w:val="22"/>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w:t>
            </w:r>
            <w:r w:rsidRPr="000E05C6">
              <w:rPr>
                <w:spacing w:val="-6"/>
                <w:sz w:val="22"/>
                <w:szCs w:val="22"/>
              </w:rPr>
              <w:t xml:space="preserve">На одну койку для детей следует принимать норму всего стационара с коэффициентом 1,5. </w:t>
            </w:r>
          </w:p>
          <w:p w:rsidR="00D174A1" w:rsidRPr="000E05C6" w:rsidRDefault="00D174A1" w:rsidP="00D92E0E">
            <w:pPr>
              <w:pStyle w:val="Default"/>
              <w:spacing w:line="23" w:lineRule="atLeast"/>
              <w:rPr>
                <w:spacing w:val="-6"/>
                <w:sz w:val="22"/>
                <w:szCs w:val="22"/>
              </w:rPr>
            </w:pPr>
            <w:r w:rsidRPr="000E05C6">
              <w:rPr>
                <w:spacing w:val="-6"/>
                <w:sz w:val="22"/>
                <w:szCs w:val="22"/>
              </w:rP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D174A1" w:rsidRPr="000E05C6" w:rsidRDefault="00D174A1" w:rsidP="00D92E0E">
            <w:pPr>
              <w:pStyle w:val="Default"/>
              <w:spacing w:line="23" w:lineRule="atLeast"/>
              <w:rPr>
                <w:sz w:val="22"/>
                <w:szCs w:val="22"/>
              </w:rPr>
            </w:pPr>
            <w:r w:rsidRPr="000E05C6">
              <w:rPr>
                <w:sz w:val="22"/>
                <w:szCs w:val="22"/>
              </w:rPr>
              <w:t xml:space="preserve">В условиях реконструкции земельные участки больниц допускается уменьшать на 25 %. Размеры участков больниц, размещаемых в пригородной зоне, следует увеличивать по заданию на проектирование. </w:t>
            </w: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2185" w:type="pct"/>
          </w:tcPr>
          <w:p w:rsidR="00D174A1" w:rsidRPr="000E05C6" w:rsidRDefault="00D174A1" w:rsidP="00D92E0E">
            <w:pPr>
              <w:pStyle w:val="Default"/>
              <w:spacing w:line="23" w:lineRule="atLeast"/>
              <w:rPr>
                <w:spacing w:val="-6"/>
                <w:sz w:val="22"/>
                <w:szCs w:val="22"/>
              </w:rPr>
            </w:pPr>
            <w:r w:rsidRPr="000E05C6">
              <w:rPr>
                <w:spacing w:val="-6"/>
                <w:sz w:val="22"/>
                <w:szCs w:val="22"/>
              </w:rPr>
              <w:t xml:space="preserve">При мощности стационаров, коек: </w:t>
            </w:r>
          </w:p>
          <w:p w:rsidR="00D174A1" w:rsidRPr="000E05C6" w:rsidRDefault="00D174A1" w:rsidP="00D92E0E">
            <w:pPr>
              <w:pStyle w:val="Default"/>
              <w:spacing w:line="23" w:lineRule="atLeast"/>
              <w:rPr>
                <w:spacing w:val="-6"/>
                <w:sz w:val="22"/>
                <w:szCs w:val="22"/>
              </w:rPr>
            </w:pPr>
            <w:r w:rsidRPr="000E05C6">
              <w:rPr>
                <w:spacing w:val="-6"/>
                <w:sz w:val="22"/>
                <w:szCs w:val="22"/>
              </w:rPr>
              <w:t>до 50 300 м</w:t>
            </w:r>
            <w:proofErr w:type="gramStart"/>
            <w:r w:rsidRPr="000E05C6">
              <w:rPr>
                <w:spacing w:val="-6"/>
                <w:sz w:val="22"/>
                <w:szCs w:val="22"/>
                <w:vertAlign w:val="superscript"/>
              </w:rPr>
              <w:t>2</w:t>
            </w:r>
            <w:proofErr w:type="gramEnd"/>
            <w:r w:rsidRPr="000E05C6">
              <w:rPr>
                <w:spacing w:val="-6"/>
                <w:sz w:val="22"/>
                <w:szCs w:val="22"/>
              </w:rPr>
              <w:t xml:space="preserve"> на 1 койку </w:t>
            </w:r>
          </w:p>
          <w:p w:rsidR="00D174A1" w:rsidRPr="000E05C6" w:rsidRDefault="00D174A1" w:rsidP="00D92E0E">
            <w:pPr>
              <w:pStyle w:val="Default"/>
              <w:spacing w:line="23" w:lineRule="atLeast"/>
              <w:rPr>
                <w:spacing w:val="-6"/>
                <w:sz w:val="22"/>
                <w:szCs w:val="22"/>
              </w:rPr>
            </w:pPr>
            <w:r w:rsidRPr="000E05C6">
              <w:rPr>
                <w:spacing w:val="-6"/>
                <w:sz w:val="22"/>
                <w:szCs w:val="22"/>
              </w:rPr>
              <w:t>св. 50 до 100 - 300–200 м</w:t>
            </w:r>
            <w:proofErr w:type="gramStart"/>
            <w:r w:rsidRPr="000E05C6">
              <w:rPr>
                <w:spacing w:val="-6"/>
                <w:sz w:val="22"/>
                <w:szCs w:val="22"/>
                <w:vertAlign w:val="superscript"/>
              </w:rPr>
              <w:t>2</w:t>
            </w:r>
            <w:proofErr w:type="gramEnd"/>
          </w:p>
          <w:p w:rsidR="00D174A1" w:rsidRPr="000E05C6" w:rsidRDefault="00D174A1" w:rsidP="00D92E0E">
            <w:pPr>
              <w:pStyle w:val="Default"/>
              <w:spacing w:line="23" w:lineRule="atLeast"/>
              <w:rPr>
                <w:spacing w:val="-6"/>
                <w:sz w:val="22"/>
                <w:szCs w:val="22"/>
              </w:rPr>
            </w:pPr>
            <w:r w:rsidRPr="000E05C6">
              <w:rPr>
                <w:spacing w:val="-6"/>
                <w:sz w:val="22"/>
                <w:szCs w:val="22"/>
              </w:rPr>
              <w:t>св. 100 до 200 - 200–140 м</w:t>
            </w:r>
            <w:proofErr w:type="gramStart"/>
            <w:r w:rsidRPr="000E05C6">
              <w:rPr>
                <w:spacing w:val="-6"/>
                <w:sz w:val="22"/>
                <w:szCs w:val="22"/>
                <w:vertAlign w:val="superscript"/>
              </w:rPr>
              <w:t>2</w:t>
            </w:r>
            <w:proofErr w:type="gramEnd"/>
          </w:p>
          <w:p w:rsidR="00D174A1" w:rsidRPr="000E05C6" w:rsidRDefault="00D174A1" w:rsidP="00D92E0E">
            <w:pPr>
              <w:pStyle w:val="Default"/>
              <w:spacing w:line="23" w:lineRule="atLeast"/>
              <w:rPr>
                <w:spacing w:val="-6"/>
                <w:sz w:val="22"/>
                <w:szCs w:val="22"/>
              </w:rPr>
            </w:pPr>
            <w:r w:rsidRPr="000E05C6">
              <w:rPr>
                <w:spacing w:val="-6"/>
                <w:sz w:val="22"/>
                <w:szCs w:val="22"/>
              </w:rPr>
              <w:t>св. 200 до 400 - 140–100 м</w:t>
            </w:r>
            <w:proofErr w:type="gramStart"/>
            <w:r w:rsidRPr="000E05C6">
              <w:rPr>
                <w:spacing w:val="-6"/>
                <w:sz w:val="22"/>
                <w:szCs w:val="22"/>
                <w:vertAlign w:val="superscript"/>
              </w:rPr>
              <w:t>2</w:t>
            </w:r>
            <w:proofErr w:type="gramEnd"/>
          </w:p>
          <w:p w:rsidR="00D174A1" w:rsidRPr="000E05C6" w:rsidRDefault="00D174A1" w:rsidP="00D92E0E">
            <w:pPr>
              <w:pStyle w:val="Default"/>
              <w:spacing w:line="23" w:lineRule="atLeast"/>
              <w:rPr>
                <w:spacing w:val="-6"/>
                <w:sz w:val="22"/>
                <w:szCs w:val="22"/>
              </w:rPr>
            </w:pPr>
            <w:r w:rsidRPr="000E05C6">
              <w:rPr>
                <w:spacing w:val="-6"/>
                <w:sz w:val="22"/>
                <w:szCs w:val="22"/>
              </w:rPr>
              <w:t xml:space="preserve"> св. 400 до 800 - 100–80 м</w:t>
            </w:r>
            <w:proofErr w:type="gramStart"/>
            <w:r w:rsidRPr="000E05C6">
              <w:rPr>
                <w:spacing w:val="-6"/>
                <w:sz w:val="22"/>
                <w:szCs w:val="22"/>
                <w:vertAlign w:val="superscript"/>
              </w:rPr>
              <w:t>2</w:t>
            </w:r>
            <w:proofErr w:type="gramEnd"/>
          </w:p>
          <w:p w:rsidR="00D174A1" w:rsidRPr="000E05C6" w:rsidRDefault="00D174A1" w:rsidP="00D92E0E">
            <w:pPr>
              <w:pStyle w:val="Default"/>
              <w:spacing w:line="23" w:lineRule="atLeast"/>
              <w:rPr>
                <w:spacing w:val="-6"/>
                <w:sz w:val="22"/>
                <w:szCs w:val="22"/>
              </w:rPr>
            </w:pPr>
            <w:r w:rsidRPr="000E05C6">
              <w:rPr>
                <w:spacing w:val="-6"/>
                <w:sz w:val="22"/>
                <w:szCs w:val="22"/>
              </w:rPr>
              <w:t>св. 800 до 1000 - 80–60 м</w:t>
            </w:r>
            <w:proofErr w:type="gramStart"/>
            <w:r w:rsidRPr="000E05C6">
              <w:rPr>
                <w:spacing w:val="-6"/>
                <w:sz w:val="22"/>
                <w:szCs w:val="22"/>
                <w:vertAlign w:val="superscript"/>
              </w:rPr>
              <w:t>2</w:t>
            </w:r>
            <w:proofErr w:type="gramEnd"/>
          </w:p>
          <w:p w:rsidR="00D174A1" w:rsidRPr="000E05C6" w:rsidRDefault="00D174A1" w:rsidP="00D92E0E">
            <w:pPr>
              <w:pStyle w:val="Default"/>
              <w:spacing w:line="23" w:lineRule="atLeast"/>
              <w:rPr>
                <w:spacing w:val="-6"/>
                <w:sz w:val="22"/>
                <w:szCs w:val="22"/>
              </w:rPr>
            </w:pPr>
            <w:r w:rsidRPr="000E05C6">
              <w:rPr>
                <w:spacing w:val="-6"/>
                <w:sz w:val="22"/>
                <w:szCs w:val="22"/>
              </w:rPr>
              <w:t>св. 1000 - 60 м</w:t>
            </w:r>
            <w:proofErr w:type="gramStart"/>
            <w:r w:rsidRPr="000E05C6">
              <w:rPr>
                <w:spacing w:val="-6"/>
                <w:sz w:val="22"/>
                <w:szCs w:val="22"/>
                <w:vertAlign w:val="superscript"/>
              </w:rPr>
              <w:t>2</w:t>
            </w:r>
            <w:proofErr w:type="gramEnd"/>
          </w:p>
        </w:tc>
        <w:tc>
          <w:tcPr>
            <w:tcW w:w="1563" w:type="pct"/>
            <w:vMerge/>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Поликлиники, амбулатории, диспансеры без стационара</w:t>
            </w:r>
          </w:p>
        </w:tc>
        <w:tc>
          <w:tcPr>
            <w:tcW w:w="2185" w:type="pct"/>
          </w:tcPr>
          <w:p w:rsidR="00D174A1" w:rsidRPr="000E05C6" w:rsidRDefault="00D174A1" w:rsidP="00D92E0E">
            <w:pPr>
              <w:pStyle w:val="Default"/>
              <w:spacing w:line="23" w:lineRule="atLeast"/>
              <w:rPr>
                <w:sz w:val="22"/>
                <w:szCs w:val="22"/>
              </w:rPr>
            </w:pPr>
            <w:r w:rsidRPr="000E05C6">
              <w:rPr>
                <w:sz w:val="22"/>
                <w:szCs w:val="22"/>
              </w:rPr>
              <w:t>встроенные: 0,1 га на 100 посещений в смену, но не менее 0,2 га</w:t>
            </w:r>
          </w:p>
          <w:p w:rsidR="00D174A1" w:rsidRPr="000E05C6" w:rsidRDefault="00D174A1" w:rsidP="00D92E0E">
            <w:pPr>
              <w:pStyle w:val="Default"/>
              <w:spacing w:line="23" w:lineRule="atLeast"/>
              <w:rPr>
                <w:sz w:val="22"/>
                <w:szCs w:val="22"/>
              </w:rPr>
            </w:pPr>
            <w:proofErr w:type="spellStart"/>
            <w:r w:rsidRPr="000E05C6">
              <w:rPr>
                <w:sz w:val="22"/>
                <w:szCs w:val="22"/>
              </w:rPr>
              <w:t>отдельностоящие</w:t>
            </w:r>
            <w:proofErr w:type="spellEnd"/>
            <w:r w:rsidRPr="000E05C6">
              <w:rPr>
                <w:sz w:val="22"/>
                <w:szCs w:val="22"/>
              </w:rPr>
              <w:t>: 0,1 га на 100 посещений в смену, но не менее 0,3 га</w:t>
            </w:r>
          </w:p>
        </w:tc>
        <w:tc>
          <w:tcPr>
            <w:tcW w:w="1563" w:type="pct"/>
          </w:tcPr>
          <w:p w:rsidR="00D174A1" w:rsidRPr="000E05C6" w:rsidRDefault="00D174A1" w:rsidP="00D92E0E">
            <w:pPr>
              <w:pStyle w:val="Default"/>
              <w:spacing w:line="23" w:lineRule="atLeast"/>
              <w:rPr>
                <w:sz w:val="22"/>
                <w:szCs w:val="22"/>
              </w:rPr>
            </w:pPr>
            <w:r w:rsidRPr="000E05C6">
              <w:rPr>
                <w:sz w:val="22"/>
                <w:szCs w:val="22"/>
              </w:rPr>
              <w:t>Размеры земельных участков стационара и поликлиники (диспансера), объединенных в одно лечебно-</w:t>
            </w:r>
            <w:r w:rsidRPr="000E05C6">
              <w:rPr>
                <w:sz w:val="22"/>
                <w:szCs w:val="22"/>
              </w:rPr>
              <w:lastRenderedPageBreak/>
              <w:t>профилактическое учреждение, определяются раздельно по соответствующим нормам и затем суммируются.</w:t>
            </w: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lastRenderedPageBreak/>
              <w:t>Станции (подстанции) скорой медицинской помощи</w:t>
            </w:r>
          </w:p>
        </w:tc>
        <w:tc>
          <w:tcPr>
            <w:tcW w:w="2185" w:type="pct"/>
          </w:tcPr>
          <w:p w:rsidR="00D174A1" w:rsidRPr="000E05C6" w:rsidRDefault="00D174A1" w:rsidP="00D92E0E">
            <w:pPr>
              <w:pStyle w:val="Default"/>
              <w:spacing w:line="23" w:lineRule="atLeast"/>
              <w:rPr>
                <w:sz w:val="22"/>
                <w:szCs w:val="22"/>
              </w:rPr>
            </w:pPr>
            <w:r w:rsidRPr="000E05C6">
              <w:rPr>
                <w:sz w:val="22"/>
                <w:szCs w:val="22"/>
              </w:rPr>
              <w:t>0,05 га на 1 автомобиль, но не менее 0,1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Выдвижные пункты скорой медицинской помощи</w:t>
            </w:r>
          </w:p>
        </w:tc>
        <w:tc>
          <w:tcPr>
            <w:tcW w:w="2185" w:type="pct"/>
          </w:tcPr>
          <w:p w:rsidR="00D174A1" w:rsidRPr="000E05C6" w:rsidRDefault="00D174A1" w:rsidP="00D92E0E">
            <w:pPr>
              <w:pStyle w:val="Default"/>
              <w:spacing w:line="23" w:lineRule="atLeast"/>
              <w:rPr>
                <w:sz w:val="22"/>
                <w:szCs w:val="22"/>
              </w:rPr>
            </w:pPr>
            <w:r w:rsidRPr="000E05C6">
              <w:rPr>
                <w:sz w:val="22"/>
                <w:szCs w:val="22"/>
              </w:rPr>
              <w:t>0,05 га на 1 автомобиль, но не менее 0,1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Фельдшерские или фельдшерско-акушерские пункты</w:t>
            </w:r>
          </w:p>
        </w:tc>
        <w:tc>
          <w:tcPr>
            <w:tcW w:w="2185" w:type="pct"/>
          </w:tcPr>
          <w:p w:rsidR="00D174A1" w:rsidRPr="000E05C6" w:rsidRDefault="00D174A1" w:rsidP="00D92E0E">
            <w:pPr>
              <w:pStyle w:val="Default"/>
              <w:spacing w:line="23" w:lineRule="atLeast"/>
              <w:rPr>
                <w:sz w:val="22"/>
                <w:szCs w:val="22"/>
              </w:rPr>
            </w:pPr>
            <w:r w:rsidRPr="000E05C6">
              <w:rPr>
                <w:sz w:val="22"/>
                <w:szCs w:val="22"/>
              </w:rPr>
              <w:t>0,2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Pr>
          <w:p w:rsidR="00D174A1" w:rsidRPr="000E05C6" w:rsidRDefault="00D174A1" w:rsidP="00D92E0E">
            <w:pPr>
              <w:pStyle w:val="Default"/>
              <w:spacing w:line="23" w:lineRule="atLeast"/>
              <w:rPr>
                <w:sz w:val="22"/>
                <w:szCs w:val="22"/>
              </w:rPr>
            </w:pPr>
            <w:r w:rsidRPr="000E05C6">
              <w:rPr>
                <w:sz w:val="22"/>
                <w:szCs w:val="22"/>
              </w:rPr>
              <w:t xml:space="preserve">Аптеки </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для групп: I–II - 0,3 га или встроенные </w:t>
            </w:r>
          </w:p>
          <w:p w:rsidR="00D174A1" w:rsidRPr="000E05C6" w:rsidRDefault="00D174A1" w:rsidP="00D92E0E">
            <w:pPr>
              <w:pStyle w:val="Default"/>
              <w:spacing w:line="23" w:lineRule="atLeast"/>
              <w:rPr>
                <w:sz w:val="22"/>
                <w:szCs w:val="22"/>
              </w:rPr>
            </w:pPr>
            <w:r w:rsidRPr="000E05C6">
              <w:rPr>
                <w:sz w:val="22"/>
                <w:szCs w:val="22"/>
              </w:rPr>
              <w:t>III–V - 0,25 га</w:t>
            </w:r>
          </w:p>
          <w:p w:rsidR="00D174A1" w:rsidRPr="000E05C6" w:rsidRDefault="00D174A1" w:rsidP="00D92E0E">
            <w:pPr>
              <w:pStyle w:val="Default"/>
              <w:spacing w:line="23" w:lineRule="atLeast"/>
              <w:rPr>
                <w:sz w:val="22"/>
                <w:szCs w:val="22"/>
              </w:rPr>
            </w:pPr>
            <w:r w:rsidRPr="000E05C6">
              <w:rPr>
                <w:sz w:val="22"/>
                <w:szCs w:val="22"/>
              </w:rPr>
              <w:t>VI–VIII - 0,2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Молочные кухни</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0,015 га на 1 тыс. порций в сутки, но не менее 0,15 га</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Раздаточные пункты молочных кухонь</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Встроенные</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161"/>
        </w:trPr>
        <w:tc>
          <w:tcPr>
            <w:tcW w:w="5000" w:type="pct"/>
            <w:gridSpan w:val="3"/>
            <w:vAlign w:val="center"/>
          </w:tcPr>
          <w:p w:rsidR="00D174A1" w:rsidRPr="000E05C6" w:rsidRDefault="00D174A1" w:rsidP="00D92E0E">
            <w:pPr>
              <w:pStyle w:val="Default"/>
              <w:spacing w:line="23" w:lineRule="atLeast"/>
              <w:jc w:val="center"/>
              <w:rPr>
                <w:b/>
                <w:sz w:val="22"/>
                <w:szCs w:val="22"/>
              </w:rPr>
            </w:pPr>
            <w:r w:rsidRPr="000E05C6">
              <w:rPr>
                <w:b/>
                <w:bCs/>
                <w:sz w:val="22"/>
                <w:szCs w:val="22"/>
              </w:rPr>
              <w:t>Предприятия торговли, общественного питания и бытового обслуживания</w:t>
            </w: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 xml:space="preserve">Магазины </w:t>
            </w:r>
          </w:p>
        </w:tc>
        <w:tc>
          <w:tcPr>
            <w:tcW w:w="2185" w:type="pct"/>
          </w:tcPr>
          <w:p w:rsidR="00D174A1" w:rsidRPr="000E05C6" w:rsidRDefault="00D174A1" w:rsidP="00D92E0E">
            <w:pPr>
              <w:pStyle w:val="Default"/>
              <w:spacing w:line="23" w:lineRule="atLeast"/>
              <w:ind w:right="-116"/>
              <w:rPr>
                <w:spacing w:val="-10"/>
                <w:sz w:val="22"/>
                <w:szCs w:val="22"/>
              </w:rPr>
            </w:pPr>
            <w:r w:rsidRPr="000E05C6">
              <w:rPr>
                <w:spacing w:val="-10"/>
                <w:sz w:val="22"/>
                <w:szCs w:val="22"/>
              </w:rPr>
              <w:t xml:space="preserve">Торговые центры местного значения с числом обслуживаемого населения, тыс. чел.: </w:t>
            </w:r>
          </w:p>
          <w:p w:rsidR="00D174A1" w:rsidRPr="000E05C6" w:rsidRDefault="00D174A1" w:rsidP="00D92E0E">
            <w:pPr>
              <w:pStyle w:val="Default"/>
              <w:spacing w:line="23" w:lineRule="atLeast"/>
              <w:rPr>
                <w:sz w:val="22"/>
                <w:szCs w:val="22"/>
              </w:rPr>
            </w:pPr>
            <w:r w:rsidRPr="000E05C6">
              <w:rPr>
                <w:sz w:val="22"/>
                <w:szCs w:val="22"/>
              </w:rPr>
              <w:t xml:space="preserve">от 4 до 6 - 0,4–0,6 га на объект </w:t>
            </w:r>
          </w:p>
          <w:p w:rsidR="00D174A1" w:rsidRPr="000E05C6" w:rsidRDefault="00D174A1" w:rsidP="00D92E0E">
            <w:pPr>
              <w:pStyle w:val="Default"/>
              <w:spacing w:line="23" w:lineRule="atLeast"/>
              <w:rPr>
                <w:sz w:val="22"/>
                <w:szCs w:val="22"/>
              </w:rPr>
            </w:pPr>
            <w:r w:rsidRPr="000E05C6">
              <w:rPr>
                <w:sz w:val="22"/>
                <w:szCs w:val="22"/>
              </w:rPr>
              <w:t>св. 6 до 10 - 0,6–0,8 га</w:t>
            </w:r>
          </w:p>
          <w:p w:rsidR="00D174A1" w:rsidRPr="000E05C6" w:rsidRDefault="00D174A1" w:rsidP="00D92E0E">
            <w:pPr>
              <w:pStyle w:val="Default"/>
              <w:spacing w:line="23" w:lineRule="atLeast"/>
              <w:rPr>
                <w:sz w:val="22"/>
                <w:szCs w:val="22"/>
              </w:rPr>
            </w:pPr>
            <w:r w:rsidRPr="000E05C6">
              <w:rPr>
                <w:sz w:val="22"/>
                <w:szCs w:val="22"/>
              </w:rPr>
              <w:t xml:space="preserve">св.10 до 15 0,8–1,1 га </w:t>
            </w:r>
          </w:p>
          <w:p w:rsidR="00D174A1" w:rsidRPr="000E05C6" w:rsidRDefault="00D174A1" w:rsidP="00D92E0E">
            <w:pPr>
              <w:pStyle w:val="Default"/>
              <w:spacing w:line="23" w:lineRule="atLeast"/>
              <w:rPr>
                <w:sz w:val="22"/>
                <w:szCs w:val="22"/>
              </w:rPr>
            </w:pPr>
            <w:r w:rsidRPr="000E05C6">
              <w:rPr>
                <w:sz w:val="22"/>
                <w:szCs w:val="22"/>
              </w:rPr>
              <w:t xml:space="preserve">св.15 до 20 1,1–1,3 га </w:t>
            </w:r>
          </w:p>
          <w:p w:rsidR="00D174A1" w:rsidRPr="000E05C6" w:rsidRDefault="00D174A1" w:rsidP="00D92E0E">
            <w:pPr>
              <w:pStyle w:val="Default"/>
              <w:spacing w:line="23" w:lineRule="atLeast"/>
              <w:rPr>
                <w:sz w:val="22"/>
                <w:szCs w:val="22"/>
              </w:rPr>
            </w:pPr>
            <w:r w:rsidRPr="000E05C6">
              <w:rPr>
                <w:sz w:val="22"/>
                <w:szCs w:val="22"/>
              </w:rPr>
              <w:t>Торговые центры малых городов и сельских поселений с числом жителей, тыс</w:t>
            </w:r>
            <w:proofErr w:type="gramStart"/>
            <w:r w:rsidRPr="000E05C6">
              <w:rPr>
                <w:sz w:val="22"/>
                <w:szCs w:val="22"/>
              </w:rPr>
              <w:t>.ч</w:t>
            </w:r>
            <w:proofErr w:type="gramEnd"/>
            <w:r w:rsidRPr="000E05C6">
              <w:rPr>
                <w:sz w:val="22"/>
                <w:szCs w:val="22"/>
              </w:rPr>
              <w:t>ел.:</w:t>
            </w:r>
          </w:p>
          <w:p w:rsidR="00D174A1" w:rsidRPr="000E05C6" w:rsidRDefault="00D174A1" w:rsidP="00D92E0E">
            <w:pPr>
              <w:pStyle w:val="Default"/>
              <w:spacing w:line="23" w:lineRule="atLeast"/>
              <w:rPr>
                <w:sz w:val="22"/>
                <w:szCs w:val="22"/>
              </w:rPr>
            </w:pPr>
            <w:r w:rsidRPr="000E05C6">
              <w:rPr>
                <w:sz w:val="22"/>
                <w:szCs w:val="22"/>
              </w:rPr>
              <w:t>до 1 - 0,1–0,2 га на объект</w:t>
            </w:r>
          </w:p>
          <w:p w:rsidR="00D174A1" w:rsidRPr="000E05C6" w:rsidRDefault="00D174A1" w:rsidP="00D92E0E">
            <w:pPr>
              <w:pStyle w:val="Default"/>
              <w:spacing w:line="23" w:lineRule="atLeast"/>
              <w:rPr>
                <w:sz w:val="22"/>
                <w:szCs w:val="22"/>
              </w:rPr>
            </w:pPr>
            <w:r w:rsidRPr="000E05C6">
              <w:rPr>
                <w:sz w:val="22"/>
                <w:szCs w:val="22"/>
              </w:rPr>
              <w:t>св. 1 до 3 - 0,2–0,4 га</w:t>
            </w:r>
          </w:p>
          <w:p w:rsidR="00D174A1" w:rsidRPr="000E05C6" w:rsidRDefault="00D174A1" w:rsidP="00D92E0E">
            <w:pPr>
              <w:pStyle w:val="Default"/>
              <w:spacing w:line="23" w:lineRule="atLeast"/>
              <w:rPr>
                <w:sz w:val="22"/>
                <w:szCs w:val="22"/>
              </w:rPr>
            </w:pPr>
            <w:r w:rsidRPr="000E05C6">
              <w:rPr>
                <w:sz w:val="22"/>
                <w:szCs w:val="22"/>
              </w:rPr>
              <w:t>св. 3 до 4 - 0,4–0,6 га</w:t>
            </w:r>
          </w:p>
          <w:p w:rsidR="00D174A1" w:rsidRPr="000E05C6" w:rsidRDefault="00D174A1" w:rsidP="00D92E0E">
            <w:pPr>
              <w:pStyle w:val="Default"/>
              <w:spacing w:line="23" w:lineRule="atLeast"/>
              <w:rPr>
                <w:sz w:val="22"/>
                <w:szCs w:val="22"/>
              </w:rPr>
            </w:pPr>
            <w:r w:rsidRPr="000E05C6">
              <w:rPr>
                <w:sz w:val="22"/>
                <w:szCs w:val="22"/>
              </w:rPr>
              <w:t>св. 5 до 6 - 0,6–1,0 га</w:t>
            </w:r>
          </w:p>
          <w:p w:rsidR="00D174A1" w:rsidRPr="000E05C6" w:rsidRDefault="00D174A1" w:rsidP="00D92E0E">
            <w:pPr>
              <w:pStyle w:val="Default"/>
              <w:spacing w:line="23" w:lineRule="atLeast"/>
              <w:rPr>
                <w:sz w:val="22"/>
                <w:szCs w:val="22"/>
              </w:rPr>
            </w:pPr>
            <w:r w:rsidRPr="000E05C6">
              <w:rPr>
                <w:sz w:val="22"/>
                <w:szCs w:val="22"/>
              </w:rPr>
              <w:t>св. 7 до 10 - 1,0–1,2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Предприятия торговли</w:t>
            </w:r>
          </w:p>
        </w:tc>
        <w:tc>
          <w:tcPr>
            <w:tcW w:w="2185" w:type="pct"/>
          </w:tcPr>
          <w:p w:rsidR="00D174A1" w:rsidRPr="000E05C6" w:rsidRDefault="00D174A1" w:rsidP="00D92E0E">
            <w:pPr>
              <w:pStyle w:val="Default"/>
              <w:spacing w:line="23" w:lineRule="atLeast"/>
              <w:rPr>
                <w:spacing w:val="-8"/>
                <w:sz w:val="22"/>
                <w:szCs w:val="22"/>
              </w:rPr>
            </w:pPr>
            <w:r w:rsidRPr="000E05C6">
              <w:rPr>
                <w:spacing w:val="-8"/>
                <w:sz w:val="22"/>
                <w:szCs w:val="22"/>
              </w:rPr>
              <w:t>до 250 - 0,08 га на 100 м</w:t>
            </w:r>
            <w:proofErr w:type="gramStart"/>
            <w:r w:rsidRPr="000E05C6">
              <w:rPr>
                <w:spacing w:val="-8"/>
                <w:sz w:val="22"/>
                <w:szCs w:val="22"/>
                <w:vertAlign w:val="superscript"/>
              </w:rPr>
              <w:t>2</w:t>
            </w:r>
            <w:proofErr w:type="gramEnd"/>
            <w:r w:rsidRPr="000E05C6">
              <w:rPr>
                <w:spacing w:val="-8"/>
                <w:sz w:val="22"/>
                <w:szCs w:val="22"/>
              </w:rPr>
              <w:t xml:space="preserve"> торговой площади </w:t>
            </w:r>
          </w:p>
          <w:p w:rsidR="00D174A1" w:rsidRPr="000E05C6" w:rsidRDefault="00D174A1" w:rsidP="00D92E0E">
            <w:pPr>
              <w:pStyle w:val="Default"/>
              <w:spacing w:line="23" w:lineRule="atLeast"/>
              <w:rPr>
                <w:sz w:val="22"/>
                <w:szCs w:val="22"/>
              </w:rPr>
            </w:pPr>
            <w:r w:rsidRPr="000E05C6">
              <w:rPr>
                <w:sz w:val="22"/>
                <w:szCs w:val="22"/>
              </w:rPr>
              <w:t xml:space="preserve">св. 250 до 650 - 0,08–0,06 га </w:t>
            </w:r>
          </w:p>
          <w:p w:rsidR="00D174A1" w:rsidRPr="000E05C6" w:rsidRDefault="00D174A1" w:rsidP="00D92E0E">
            <w:pPr>
              <w:pStyle w:val="Default"/>
              <w:spacing w:line="23" w:lineRule="atLeast"/>
              <w:rPr>
                <w:sz w:val="22"/>
                <w:szCs w:val="22"/>
              </w:rPr>
            </w:pPr>
            <w:r w:rsidRPr="000E05C6">
              <w:rPr>
                <w:sz w:val="22"/>
                <w:szCs w:val="22"/>
              </w:rPr>
              <w:t>св. 650 до 1500 - 0,06–0,04 га</w:t>
            </w:r>
          </w:p>
          <w:p w:rsidR="00D174A1" w:rsidRPr="000E05C6" w:rsidRDefault="00D174A1" w:rsidP="00D92E0E">
            <w:pPr>
              <w:pStyle w:val="Default"/>
              <w:spacing w:line="23" w:lineRule="atLeast"/>
              <w:rPr>
                <w:sz w:val="22"/>
                <w:szCs w:val="22"/>
              </w:rPr>
            </w:pPr>
            <w:r w:rsidRPr="000E05C6">
              <w:rPr>
                <w:sz w:val="22"/>
                <w:szCs w:val="22"/>
              </w:rPr>
              <w:t>св. 1500 до 3500 - 0,04–0,02 га</w:t>
            </w:r>
          </w:p>
          <w:p w:rsidR="00D174A1" w:rsidRPr="000E05C6" w:rsidRDefault="00D174A1" w:rsidP="00D92E0E">
            <w:pPr>
              <w:pStyle w:val="Default"/>
              <w:spacing w:line="23" w:lineRule="atLeast"/>
              <w:rPr>
                <w:sz w:val="22"/>
                <w:szCs w:val="22"/>
              </w:rPr>
            </w:pPr>
            <w:r w:rsidRPr="000E05C6">
              <w:rPr>
                <w:sz w:val="22"/>
                <w:szCs w:val="22"/>
              </w:rPr>
              <w:t>св. 3500 - 0,02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515"/>
        </w:trPr>
        <w:tc>
          <w:tcPr>
            <w:tcW w:w="1252" w:type="pct"/>
          </w:tcPr>
          <w:p w:rsidR="00D174A1" w:rsidRPr="000E05C6" w:rsidRDefault="00D174A1" w:rsidP="00D92E0E">
            <w:pPr>
              <w:pStyle w:val="Default"/>
              <w:spacing w:line="23" w:lineRule="atLeast"/>
              <w:rPr>
                <w:sz w:val="22"/>
                <w:szCs w:val="22"/>
              </w:rPr>
            </w:pPr>
            <w:r w:rsidRPr="000E05C6">
              <w:rPr>
                <w:sz w:val="22"/>
                <w:szCs w:val="22"/>
              </w:rPr>
              <w:t>Рыночные комплексы</w:t>
            </w:r>
          </w:p>
        </w:tc>
        <w:tc>
          <w:tcPr>
            <w:tcW w:w="2185" w:type="pct"/>
          </w:tcPr>
          <w:p w:rsidR="00D174A1" w:rsidRPr="000E05C6" w:rsidRDefault="00D174A1" w:rsidP="00D92E0E">
            <w:pPr>
              <w:pStyle w:val="Default"/>
              <w:spacing w:line="23" w:lineRule="atLeast"/>
              <w:rPr>
                <w:sz w:val="22"/>
                <w:szCs w:val="22"/>
              </w:rPr>
            </w:pPr>
            <w:r w:rsidRPr="000E05C6">
              <w:rPr>
                <w:sz w:val="22"/>
                <w:szCs w:val="22"/>
              </w:rPr>
              <w:t>От 7 до 14 м</w:t>
            </w:r>
            <w:proofErr w:type="gramStart"/>
            <w:r w:rsidRPr="000E05C6">
              <w:rPr>
                <w:sz w:val="22"/>
                <w:szCs w:val="22"/>
                <w:vertAlign w:val="superscript"/>
              </w:rPr>
              <w:t>2</w:t>
            </w:r>
            <w:proofErr w:type="gramEnd"/>
            <w:r w:rsidRPr="000E05C6">
              <w:rPr>
                <w:sz w:val="22"/>
                <w:szCs w:val="22"/>
              </w:rPr>
              <w:t xml:space="preserve"> на 1 м</w:t>
            </w:r>
            <w:r w:rsidRPr="000E05C6">
              <w:rPr>
                <w:sz w:val="22"/>
                <w:szCs w:val="22"/>
                <w:vertAlign w:val="superscript"/>
              </w:rPr>
              <w:t>2</w:t>
            </w:r>
            <w:r w:rsidRPr="000E05C6">
              <w:rPr>
                <w:sz w:val="22"/>
                <w:szCs w:val="22"/>
              </w:rPr>
              <w:t xml:space="preserve"> торговой площади рыночного комплекса в зависимости от вместимости: </w:t>
            </w:r>
          </w:p>
          <w:p w:rsidR="00D174A1" w:rsidRPr="000E05C6" w:rsidRDefault="00D174A1" w:rsidP="00D92E0E">
            <w:pPr>
              <w:pStyle w:val="Default"/>
              <w:spacing w:line="23" w:lineRule="atLeast"/>
              <w:rPr>
                <w:sz w:val="22"/>
                <w:szCs w:val="22"/>
              </w:rPr>
            </w:pPr>
            <w:r w:rsidRPr="000E05C6">
              <w:rPr>
                <w:sz w:val="22"/>
                <w:szCs w:val="22"/>
              </w:rPr>
              <w:t>14 м</w:t>
            </w:r>
            <w:proofErr w:type="gramStart"/>
            <w:r w:rsidRPr="000E05C6">
              <w:rPr>
                <w:sz w:val="22"/>
                <w:szCs w:val="22"/>
                <w:vertAlign w:val="superscript"/>
              </w:rPr>
              <w:t>2</w:t>
            </w:r>
            <w:proofErr w:type="gramEnd"/>
            <w:r w:rsidRPr="000E05C6">
              <w:rPr>
                <w:sz w:val="22"/>
                <w:szCs w:val="22"/>
              </w:rPr>
              <w:t xml:space="preserve"> – при торговой площади до 600 м</w:t>
            </w:r>
            <w:r w:rsidRPr="000E05C6">
              <w:rPr>
                <w:sz w:val="22"/>
                <w:szCs w:val="22"/>
                <w:vertAlign w:val="superscript"/>
              </w:rPr>
              <w:t>2</w:t>
            </w:r>
            <w:r w:rsidRPr="000E05C6">
              <w:rPr>
                <w:sz w:val="22"/>
                <w:szCs w:val="22"/>
              </w:rPr>
              <w:t xml:space="preserve"> </w:t>
            </w:r>
          </w:p>
          <w:p w:rsidR="00D174A1" w:rsidRPr="000E05C6" w:rsidRDefault="00D174A1" w:rsidP="00D92E0E">
            <w:pPr>
              <w:pStyle w:val="Default"/>
              <w:spacing w:line="23" w:lineRule="atLeast"/>
              <w:rPr>
                <w:sz w:val="22"/>
                <w:szCs w:val="22"/>
              </w:rPr>
            </w:pPr>
            <w:r w:rsidRPr="000E05C6">
              <w:rPr>
                <w:sz w:val="22"/>
                <w:szCs w:val="22"/>
              </w:rPr>
              <w:t>7 м</w:t>
            </w:r>
            <w:proofErr w:type="gramStart"/>
            <w:r w:rsidRPr="000E05C6">
              <w:rPr>
                <w:sz w:val="22"/>
                <w:szCs w:val="22"/>
                <w:vertAlign w:val="superscript"/>
              </w:rPr>
              <w:t>2</w:t>
            </w:r>
            <w:proofErr w:type="gramEnd"/>
            <w:r w:rsidRPr="000E05C6">
              <w:rPr>
                <w:sz w:val="22"/>
                <w:szCs w:val="22"/>
              </w:rPr>
              <w:t xml:space="preserve"> – св. 3000 м</w:t>
            </w:r>
            <w:r w:rsidRPr="000E05C6">
              <w:rPr>
                <w:sz w:val="22"/>
                <w:szCs w:val="22"/>
                <w:vertAlign w:val="superscript"/>
              </w:rPr>
              <w:t>2</w:t>
            </w:r>
            <w:r w:rsidRPr="000E05C6">
              <w:rPr>
                <w:sz w:val="22"/>
                <w:szCs w:val="22"/>
              </w:rPr>
              <w:t xml:space="preserve"> </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Предприятия общественного питания</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При числе мест, </w:t>
            </w:r>
            <w:proofErr w:type="gramStart"/>
            <w:r w:rsidRPr="000E05C6">
              <w:rPr>
                <w:sz w:val="22"/>
                <w:szCs w:val="22"/>
              </w:rPr>
              <w:t>га</w:t>
            </w:r>
            <w:proofErr w:type="gramEnd"/>
            <w:r w:rsidRPr="000E05C6">
              <w:rPr>
                <w:sz w:val="22"/>
                <w:szCs w:val="22"/>
              </w:rPr>
              <w:t xml:space="preserve"> на 100 мест: </w:t>
            </w:r>
          </w:p>
          <w:p w:rsidR="00D174A1" w:rsidRPr="000E05C6" w:rsidRDefault="00D174A1" w:rsidP="00D92E0E">
            <w:pPr>
              <w:pStyle w:val="Default"/>
              <w:spacing w:line="23" w:lineRule="atLeast"/>
              <w:rPr>
                <w:sz w:val="22"/>
                <w:szCs w:val="22"/>
              </w:rPr>
            </w:pPr>
            <w:r w:rsidRPr="000E05C6">
              <w:rPr>
                <w:sz w:val="22"/>
                <w:szCs w:val="22"/>
              </w:rPr>
              <w:t>до 50 0,2–0,25 га</w:t>
            </w:r>
          </w:p>
          <w:p w:rsidR="00D174A1" w:rsidRPr="000E05C6" w:rsidRDefault="00D174A1" w:rsidP="00D92E0E">
            <w:pPr>
              <w:pStyle w:val="Default"/>
              <w:spacing w:line="23" w:lineRule="atLeast"/>
              <w:rPr>
                <w:sz w:val="22"/>
                <w:szCs w:val="22"/>
              </w:rPr>
            </w:pPr>
            <w:r w:rsidRPr="000E05C6">
              <w:rPr>
                <w:sz w:val="22"/>
                <w:szCs w:val="22"/>
              </w:rPr>
              <w:t>св. 50 до 150 - 0,2–0,15 га</w:t>
            </w:r>
          </w:p>
          <w:p w:rsidR="00D174A1" w:rsidRPr="000E05C6" w:rsidRDefault="00D174A1" w:rsidP="00D92E0E">
            <w:pPr>
              <w:pStyle w:val="Default"/>
              <w:spacing w:line="23" w:lineRule="atLeast"/>
              <w:rPr>
                <w:sz w:val="22"/>
                <w:szCs w:val="22"/>
              </w:rPr>
            </w:pPr>
            <w:r w:rsidRPr="000E05C6">
              <w:rPr>
                <w:sz w:val="22"/>
                <w:szCs w:val="22"/>
              </w:rPr>
              <w:t>св.150 - 0,1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249"/>
        </w:trPr>
        <w:tc>
          <w:tcPr>
            <w:tcW w:w="5000" w:type="pct"/>
            <w:gridSpan w:val="3"/>
            <w:vAlign w:val="center"/>
          </w:tcPr>
          <w:p w:rsidR="00D174A1" w:rsidRPr="000E05C6" w:rsidRDefault="00D174A1" w:rsidP="00D92E0E">
            <w:pPr>
              <w:pStyle w:val="Default"/>
              <w:spacing w:line="23" w:lineRule="atLeast"/>
              <w:jc w:val="center"/>
              <w:rPr>
                <w:b/>
                <w:sz w:val="22"/>
                <w:szCs w:val="22"/>
              </w:rPr>
            </w:pPr>
            <w:r w:rsidRPr="000E05C6">
              <w:rPr>
                <w:b/>
                <w:sz w:val="22"/>
                <w:szCs w:val="22"/>
              </w:rPr>
              <w:t>Предприятия коммунально-бытового обслуживания</w:t>
            </w: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Предприятия бытового обслуживания</w:t>
            </w:r>
          </w:p>
        </w:tc>
        <w:tc>
          <w:tcPr>
            <w:tcW w:w="2185" w:type="pct"/>
          </w:tcPr>
          <w:p w:rsidR="00D174A1" w:rsidRPr="000E05C6" w:rsidRDefault="00D174A1" w:rsidP="00D92E0E">
            <w:pPr>
              <w:pStyle w:val="Default"/>
              <w:spacing w:line="23" w:lineRule="atLeast"/>
              <w:rPr>
                <w:sz w:val="22"/>
                <w:szCs w:val="22"/>
              </w:rPr>
            </w:pPr>
            <w:r w:rsidRPr="000E05C6">
              <w:rPr>
                <w:sz w:val="22"/>
                <w:szCs w:val="22"/>
              </w:rPr>
              <w:t xml:space="preserve">На 10 рабочих мест для предприятий мощностью, рабочих мест: </w:t>
            </w:r>
          </w:p>
          <w:p w:rsidR="00D174A1" w:rsidRPr="000E05C6" w:rsidRDefault="00D174A1" w:rsidP="00D92E0E">
            <w:pPr>
              <w:pStyle w:val="Default"/>
              <w:spacing w:line="23" w:lineRule="atLeast"/>
              <w:rPr>
                <w:sz w:val="22"/>
                <w:szCs w:val="22"/>
              </w:rPr>
            </w:pPr>
            <w:r w:rsidRPr="000E05C6">
              <w:rPr>
                <w:sz w:val="22"/>
                <w:szCs w:val="22"/>
              </w:rPr>
              <w:t xml:space="preserve">10–50 мест - 0,1–0,2 га </w:t>
            </w:r>
          </w:p>
          <w:p w:rsidR="00D174A1" w:rsidRPr="000E05C6" w:rsidRDefault="00D174A1" w:rsidP="00D92E0E">
            <w:pPr>
              <w:pStyle w:val="Default"/>
              <w:spacing w:line="23" w:lineRule="atLeast"/>
              <w:rPr>
                <w:sz w:val="22"/>
                <w:szCs w:val="22"/>
              </w:rPr>
            </w:pPr>
            <w:r w:rsidRPr="000E05C6">
              <w:rPr>
                <w:sz w:val="22"/>
                <w:szCs w:val="22"/>
              </w:rPr>
              <w:t xml:space="preserve">50–150 мест - 0,05–0,08 га </w:t>
            </w:r>
          </w:p>
          <w:p w:rsidR="00D174A1" w:rsidRPr="000E05C6" w:rsidRDefault="00D174A1" w:rsidP="00D92E0E">
            <w:pPr>
              <w:pStyle w:val="Default"/>
              <w:spacing w:line="23" w:lineRule="atLeast"/>
              <w:rPr>
                <w:sz w:val="22"/>
                <w:szCs w:val="22"/>
              </w:rPr>
            </w:pPr>
            <w:r w:rsidRPr="000E05C6">
              <w:rPr>
                <w:sz w:val="22"/>
                <w:szCs w:val="22"/>
              </w:rPr>
              <w:t>св. 150 мест - 0,03–0,04 га</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lastRenderedPageBreak/>
              <w:t>Производственные предприятия централизованного выполнения заказов</w:t>
            </w:r>
          </w:p>
        </w:tc>
        <w:tc>
          <w:tcPr>
            <w:tcW w:w="2185" w:type="pct"/>
          </w:tcPr>
          <w:p w:rsidR="00D174A1" w:rsidRPr="000E05C6" w:rsidRDefault="00D174A1" w:rsidP="00D92E0E">
            <w:pPr>
              <w:pStyle w:val="Default"/>
              <w:spacing w:line="23" w:lineRule="atLeast"/>
              <w:rPr>
                <w:sz w:val="22"/>
                <w:szCs w:val="22"/>
              </w:rPr>
            </w:pPr>
            <w:r w:rsidRPr="000E05C6">
              <w:rPr>
                <w:sz w:val="22"/>
                <w:szCs w:val="22"/>
              </w:rPr>
              <w:t>0,52–1,2 га на объект</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Прачечные</w:t>
            </w:r>
          </w:p>
        </w:tc>
        <w:tc>
          <w:tcPr>
            <w:tcW w:w="2185" w:type="pct"/>
          </w:tcPr>
          <w:p w:rsidR="00D174A1" w:rsidRPr="000E05C6" w:rsidRDefault="00D174A1" w:rsidP="00D92E0E">
            <w:pPr>
              <w:pStyle w:val="Default"/>
              <w:spacing w:line="23" w:lineRule="atLeast"/>
              <w:rPr>
                <w:sz w:val="22"/>
                <w:szCs w:val="22"/>
              </w:rPr>
            </w:pPr>
            <w:r w:rsidRPr="000E05C6">
              <w:rPr>
                <w:sz w:val="22"/>
                <w:szCs w:val="22"/>
              </w:rPr>
              <w:t>0,1–0,2 га на объект</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Pr>
          <w:p w:rsidR="00D174A1" w:rsidRPr="000E05C6" w:rsidRDefault="00D174A1" w:rsidP="00D92E0E">
            <w:pPr>
              <w:pStyle w:val="Default"/>
              <w:spacing w:line="23" w:lineRule="atLeast"/>
              <w:rPr>
                <w:sz w:val="22"/>
                <w:szCs w:val="22"/>
              </w:rPr>
            </w:pPr>
            <w:r w:rsidRPr="000E05C6">
              <w:rPr>
                <w:sz w:val="22"/>
                <w:szCs w:val="22"/>
              </w:rPr>
              <w:t>Фабрики-прачечные</w:t>
            </w:r>
          </w:p>
        </w:tc>
        <w:tc>
          <w:tcPr>
            <w:tcW w:w="2185" w:type="pct"/>
          </w:tcPr>
          <w:p w:rsidR="00D174A1" w:rsidRPr="000E05C6" w:rsidRDefault="00D174A1" w:rsidP="00D92E0E">
            <w:pPr>
              <w:pStyle w:val="Default"/>
              <w:spacing w:line="23" w:lineRule="atLeast"/>
              <w:rPr>
                <w:sz w:val="22"/>
                <w:szCs w:val="22"/>
              </w:rPr>
            </w:pPr>
            <w:r w:rsidRPr="000E05C6">
              <w:rPr>
                <w:sz w:val="22"/>
                <w:szCs w:val="22"/>
              </w:rPr>
              <w:t>0,5–1,0 га на объект</w:t>
            </w:r>
          </w:p>
        </w:tc>
        <w:tc>
          <w:tcPr>
            <w:tcW w:w="1563" w:type="pct"/>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Химчистки самообслуживания</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0,1–0,2 га на объект</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Фабрики-химчистки</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0,5–1,0 га на объект</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Бани</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0,2–0,4 га на объект</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4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174A1" w:rsidRPr="000E05C6" w:rsidRDefault="00D174A1" w:rsidP="00D92E0E">
            <w:pPr>
              <w:pStyle w:val="Default"/>
              <w:spacing w:line="23" w:lineRule="atLeast"/>
              <w:jc w:val="center"/>
              <w:rPr>
                <w:b/>
                <w:bCs/>
                <w:sz w:val="22"/>
                <w:szCs w:val="22"/>
              </w:rPr>
            </w:pPr>
            <w:r w:rsidRPr="000E05C6">
              <w:rPr>
                <w:b/>
                <w:bCs/>
                <w:sz w:val="22"/>
                <w:szCs w:val="22"/>
              </w:rPr>
              <w:t xml:space="preserve">Организации и учреждения управления, проектные организации, </w:t>
            </w:r>
          </w:p>
          <w:p w:rsidR="00D174A1" w:rsidRPr="000E05C6" w:rsidRDefault="00D174A1" w:rsidP="00D92E0E">
            <w:pPr>
              <w:pStyle w:val="Default"/>
              <w:spacing w:line="23" w:lineRule="atLeast"/>
              <w:jc w:val="center"/>
              <w:rPr>
                <w:sz w:val="22"/>
                <w:szCs w:val="22"/>
              </w:rPr>
            </w:pPr>
            <w:r w:rsidRPr="000E05C6">
              <w:rPr>
                <w:b/>
                <w:bCs/>
                <w:sz w:val="22"/>
                <w:szCs w:val="22"/>
              </w:rPr>
              <w:t>кредитно-финансовые учреждения и предприятия связи</w:t>
            </w: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Отделения связи микрорайона, жилого района</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Для обслуживаемого населения, групп: IV–V (до 9 тыс. чел.) - 0,07–0,08 га</w:t>
            </w:r>
          </w:p>
          <w:p w:rsidR="00D174A1" w:rsidRPr="000E05C6" w:rsidRDefault="00D174A1" w:rsidP="00D92E0E">
            <w:pPr>
              <w:pStyle w:val="Default"/>
              <w:spacing w:line="23" w:lineRule="atLeast"/>
              <w:rPr>
                <w:sz w:val="22"/>
                <w:szCs w:val="22"/>
              </w:rPr>
            </w:pPr>
            <w:r w:rsidRPr="000E05C6">
              <w:rPr>
                <w:sz w:val="22"/>
                <w:szCs w:val="22"/>
              </w:rPr>
              <w:t>III–IV (9–18 тыс. чел.) - 0,09–0,1 га</w:t>
            </w:r>
          </w:p>
          <w:p w:rsidR="00D174A1" w:rsidRPr="000E05C6" w:rsidRDefault="00D174A1" w:rsidP="00D92E0E">
            <w:pPr>
              <w:pStyle w:val="Default"/>
              <w:spacing w:line="23" w:lineRule="atLeast"/>
              <w:rPr>
                <w:sz w:val="22"/>
                <w:szCs w:val="22"/>
              </w:rPr>
            </w:pPr>
            <w:r w:rsidRPr="000E05C6">
              <w:rPr>
                <w:sz w:val="22"/>
                <w:szCs w:val="22"/>
              </w:rPr>
              <w:t>II–III (20-25 тыс. чел.)  - 0,11–0,12 га</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Отделения связи поселка, сельского поселения</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Для обслуживаемого населения групп: </w:t>
            </w:r>
          </w:p>
          <w:p w:rsidR="00D174A1" w:rsidRPr="000E05C6" w:rsidRDefault="00D174A1" w:rsidP="00D92E0E">
            <w:pPr>
              <w:pStyle w:val="Default"/>
              <w:spacing w:line="23" w:lineRule="atLeast"/>
              <w:rPr>
                <w:sz w:val="22"/>
                <w:szCs w:val="22"/>
              </w:rPr>
            </w:pPr>
            <w:r w:rsidRPr="000E05C6">
              <w:rPr>
                <w:sz w:val="22"/>
                <w:szCs w:val="22"/>
              </w:rPr>
              <w:t>V–VI (0,5–2 тыс. чел.) - 0,3–0,35 га</w:t>
            </w:r>
          </w:p>
          <w:p w:rsidR="00D174A1" w:rsidRPr="000E05C6" w:rsidRDefault="00D174A1" w:rsidP="00D92E0E">
            <w:pPr>
              <w:pStyle w:val="Default"/>
              <w:spacing w:line="23" w:lineRule="atLeast"/>
              <w:rPr>
                <w:sz w:val="22"/>
                <w:szCs w:val="22"/>
              </w:rPr>
            </w:pPr>
            <w:r w:rsidRPr="000E05C6">
              <w:rPr>
                <w:sz w:val="22"/>
                <w:szCs w:val="22"/>
              </w:rPr>
              <w:t>III–IV (2–6 тыс. чел.) - 0,4–0,45 га</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379"/>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Отделения банков</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0,2 га на объект при 2 операционных кассах </w:t>
            </w:r>
          </w:p>
          <w:p w:rsidR="00D174A1" w:rsidRPr="000E05C6" w:rsidRDefault="00D174A1" w:rsidP="00D92E0E">
            <w:pPr>
              <w:pStyle w:val="Default"/>
              <w:spacing w:line="23" w:lineRule="atLeast"/>
              <w:rPr>
                <w:sz w:val="22"/>
                <w:szCs w:val="22"/>
              </w:rPr>
            </w:pPr>
            <w:r w:rsidRPr="000E05C6">
              <w:rPr>
                <w:sz w:val="22"/>
                <w:szCs w:val="22"/>
              </w:rPr>
              <w:t>0,5 га на объект при 7 операционных кассах</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Отделения и филиалы сберегательного банка</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0,05 га на объект  при 3 операционных местах</w:t>
            </w:r>
          </w:p>
          <w:p w:rsidR="00D174A1" w:rsidRPr="000E05C6" w:rsidRDefault="00D174A1" w:rsidP="00D92E0E">
            <w:pPr>
              <w:pStyle w:val="Default"/>
              <w:spacing w:line="23" w:lineRule="atLeast"/>
              <w:rPr>
                <w:sz w:val="22"/>
                <w:szCs w:val="22"/>
              </w:rPr>
            </w:pPr>
            <w:r w:rsidRPr="000E05C6">
              <w:rPr>
                <w:sz w:val="22"/>
                <w:szCs w:val="22"/>
              </w:rPr>
              <w:t xml:space="preserve"> 0,4 га на объект  при 20 операционных местах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Организации и учреждения управления</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В зависимости от этажности здания, м</w:t>
            </w:r>
            <w:proofErr w:type="gramStart"/>
            <w:r w:rsidRPr="000E05C6">
              <w:rPr>
                <w:sz w:val="22"/>
                <w:szCs w:val="22"/>
                <w:vertAlign w:val="superscript"/>
              </w:rPr>
              <w:t>2</w:t>
            </w:r>
            <w:proofErr w:type="gramEnd"/>
            <w:r w:rsidRPr="000E05C6">
              <w:rPr>
                <w:sz w:val="22"/>
                <w:szCs w:val="22"/>
              </w:rPr>
              <w:t xml:space="preserve"> на 1 сотрудника: </w:t>
            </w:r>
          </w:p>
          <w:p w:rsidR="00D174A1" w:rsidRPr="000E05C6" w:rsidRDefault="00D174A1" w:rsidP="00D92E0E">
            <w:pPr>
              <w:pStyle w:val="Default"/>
              <w:spacing w:line="23" w:lineRule="atLeast"/>
              <w:rPr>
                <w:sz w:val="22"/>
                <w:szCs w:val="22"/>
              </w:rPr>
            </w:pPr>
            <w:r w:rsidRPr="000E05C6">
              <w:rPr>
                <w:sz w:val="22"/>
                <w:szCs w:val="22"/>
              </w:rPr>
              <w:t>44–18,5 м</w:t>
            </w:r>
            <w:proofErr w:type="gramStart"/>
            <w:r w:rsidRPr="000E05C6">
              <w:rPr>
                <w:sz w:val="22"/>
                <w:szCs w:val="22"/>
                <w:vertAlign w:val="superscript"/>
              </w:rPr>
              <w:t>2</w:t>
            </w:r>
            <w:proofErr w:type="gramEnd"/>
            <w:r w:rsidRPr="000E05C6">
              <w:rPr>
                <w:sz w:val="22"/>
                <w:szCs w:val="22"/>
              </w:rPr>
              <w:t xml:space="preserve"> при этажности 3–5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Городские, районные органы власти</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В зависимости от этажности здания, м</w:t>
            </w:r>
            <w:proofErr w:type="gramStart"/>
            <w:r w:rsidRPr="000E05C6">
              <w:rPr>
                <w:sz w:val="22"/>
                <w:szCs w:val="22"/>
                <w:vertAlign w:val="superscript"/>
              </w:rPr>
              <w:t>2</w:t>
            </w:r>
            <w:proofErr w:type="gramEnd"/>
            <w:r w:rsidRPr="000E05C6">
              <w:rPr>
                <w:sz w:val="22"/>
                <w:szCs w:val="22"/>
              </w:rPr>
              <w:t xml:space="preserve"> на 1 сотрудника:  </w:t>
            </w:r>
          </w:p>
          <w:p w:rsidR="00D174A1" w:rsidRPr="000E05C6" w:rsidRDefault="00D174A1" w:rsidP="00D92E0E">
            <w:pPr>
              <w:pStyle w:val="Default"/>
              <w:spacing w:line="23" w:lineRule="atLeast"/>
              <w:rPr>
                <w:sz w:val="22"/>
                <w:szCs w:val="22"/>
              </w:rPr>
            </w:pPr>
            <w:r w:rsidRPr="000E05C6">
              <w:rPr>
                <w:sz w:val="22"/>
                <w:szCs w:val="22"/>
              </w:rPr>
              <w:t>54–30 м</w:t>
            </w:r>
            <w:proofErr w:type="gramStart"/>
            <w:r w:rsidRPr="000E05C6">
              <w:rPr>
                <w:sz w:val="22"/>
                <w:szCs w:val="22"/>
                <w:vertAlign w:val="superscript"/>
              </w:rPr>
              <w:t>2</w:t>
            </w:r>
            <w:proofErr w:type="gramEnd"/>
            <w:r w:rsidRPr="000E05C6">
              <w:rPr>
                <w:sz w:val="22"/>
                <w:szCs w:val="22"/>
              </w:rPr>
              <w:t xml:space="preserve"> при этажности 3–5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Поселковые и сельские органы власти</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В зависимости от этажности здания, м</w:t>
            </w:r>
            <w:proofErr w:type="gramStart"/>
            <w:r w:rsidRPr="000E05C6">
              <w:rPr>
                <w:sz w:val="22"/>
                <w:szCs w:val="22"/>
                <w:vertAlign w:val="superscript"/>
              </w:rPr>
              <w:t>2</w:t>
            </w:r>
            <w:proofErr w:type="gramEnd"/>
            <w:r w:rsidRPr="000E05C6">
              <w:rPr>
                <w:sz w:val="22"/>
                <w:szCs w:val="22"/>
              </w:rPr>
              <w:t xml:space="preserve"> на 1 сотрудника:  </w:t>
            </w:r>
          </w:p>
          <w:p w:rsidR="00D174A1" w:rsidRPr="000E05C6" w:rsidRDefault="00D174A1" w:rsidP="00D92E0E">
            <w:pPr>
              <w:pStyle w:val="Default"/>
              <w:spacing w:line="23" w:lineRule="atLeast"/>
              <w:rPr>
                <w:sz w:val="22"/>
                <w:szCs w:val="22"/>
              </w:rPr>
            </w:pPr>
            <w:r w:rsidRPr="000E05C6">
              <w:rPr>
                <w:sz w:val="22"/>
                <w:szCs w:val="22"/>
              </w:rPr>
              <w:t>60–40 м</w:t>
            </w:r>
            <w:r w:rsidRPr="000E05C6">
              <w:rPr>
                <w:sz w:val="22"/>
                <w:szCs w:val="22"/>
                <w:vertAlign w:val="superscript"/>
              </w:rPr>
              <w:t>2</w:t>
            </w:r>
            <w:r w:rsidRPr="000E05C6">
              <w:rPr>
                <w:sz w:val="22"/>
                <w:szCs w:val="22"/>
              </w:rPr>
              <w:t>при этажности 2–3</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pacing w:val="-6"/>
                <w:sz w:val="22"/>
                <w:szCs w:val="22"/>
              </w:rPr>
            </w:pPr>
            <w:r w:rsidRPr="000E05C6">
              <w:rPr>
                <w:spacing w:val="-6"/>
                <w:sz w:val="22"/>
                <w:szCs w:val="22"/>
              </w:rPr>
              <w:t>Проектные организации и конструкторские бюро</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В зависимости от этажности здания, м</w:t>
            </w:r>
            <w:proofErr w:type="gramStart"/>
            <w:r w:rsidRPr="000E05C6">
              <w:rPr>
                <w:sz w:val="22"/>
                <w:szCs w:val="22"/>
              </w:rPr>
              <w:t>2</w:t>
            </w:r>
            <w:proofErr w:type="gramEnd"/>
            <w:r w:rsidRPr="000E05C6">
              <w:rPr>
                <w:sz w:val="22"/>
                <w:szCs w:val="22"/>
              </w:rPr>
              <w:t xml:space="preserve"> на 1 сотрудника: </w:t>
            </w:r>
          </w:p>
          <w:p w:rsidR="00D174A1" w:rsidRPr="000E05C6" w:rsidRDefault="00D174A1" w:rsidP="00D92E0E">
            <w:pPr>
              <w:pStyle w:val="Default"/>
              <w:spacing w:line="23" w:lineRule="atLeast"/>
              <w:rPr>
                <w:sz w:val="22"/>
                <w:szCs w:val="22"/>
              </w:rPr>
            </w:pPr>
            <w:r w:rsidRPr="000E05C6">
              <w:rPr>
                <w:sz w:val="22"/>
                <w:szCs w:val="22"/>
              </w:rPr>
              <w:t>30–15 м</w:t>
            </w:r>
            <w:proofErr w:type="gramStart"/>
            <w:r w:rsidRPr="000E05C6">
              <w:rPr>
                <w:sz w:val="22"/>
                <w:szCs w:val="22"/>
                <w:vertAlign w:val="superscript"/>
              </w:rPr>
              <w:t>2</w:t>
            </w:r>
            <w:proofErr w:type="gramEnd"/>
            <w:r w:rsidRPr="000E05C6">
              <w:rPr>
                <w:sz w:val="22"/>
                <w:szCs w:val="22"/>
                <w:vertAlign w:val="superscript"/>
              </w:rPr>
              <w:t xml:space="preserve"> </w:t>
            </w:r>
            <w:r w:rsidRPr="000E05C6">
              <w:rPr>
                <w:sz w:val="22"/>
                <w:szCs w:val="22"/>
              </w:rPr>
              <w:t xml:space="preserve">при этажности 2–5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Районные (городские народные суды)</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0,15 га на объект – при 1 судье </w:t>
            </w:r>
          </w:p>
          <w:p w:rsidR="00D174A1" w:rsidRPr="000E05C6" w:rsidRDefault="00D174A1" w:rsidP="00D92E0E">
            <w:pPr>
              <w:pStyle w:val="Default"/>
              <w:spacing w:line="23" w:lineRule="atLeast"/>
              <w:rPr>
                <w:sz w:val="22"/>
                <w:szCs w:val="22"/>
              </w:rPr>
            </w:pPr>
            <w:r w:rsidRPr="000E05C6">
              <w:rPr>
                <w:sz w:val="22"/>
                <w:szCs w:val="22"/>
              </w:rPr>
              <w:t xml:space="preserve">0,4 га - при 5 судьях </w:t>
            </w:r>
          </w:p>
          <w:p w:rsidR="00D174A1" w:rsidRPr="000E05C6" w:rsidRDefault="00D174A1" w:rsidP="00D92E0E">
            <w:pPr>
              <w:pStyle w:val="Default"/>
              <w:spacing w:line="23" w:lineRule="atLeast"/>
              <w:rPr>
                <w:sz w:val="22"/>
                <w:szCs w:val="22"/>
              </w:rPr>
            </w:pPr>
            <w:r w:rsidRPr="000E05C6">
              <w:rPr>
                <w:sz w:val="22"/>
                <w:szCs w:val="22"/>
              </w:rPr>
              <w:t xml:space="preserve">0,3 га - при 10 членах суда </w:t>
            </w:r>
          </w:p>
          <w:p w:rsidR="00D174A1" w:rsidRPr="000E05C6" w:rsidRDefault="00D174A1" w:rsidP="00D92E0E">
            <w:pPr>
              <w:pStyle w:val="Default"/>
              <w:spacing w:line="23" w:lineRule="atLeast"/>
              <w:rPr>
                <w:sz w:val="22"/>
                <w:szCs w:val="22"/>
              </w:rPr>
            </w:pPr>
            <w:r w:rsidRPr="000E05C6">
              <w:rPr>
                <w:sz w:val="22"/>
                <w:szCs w:val="22"/>
              </w:rPr>
              <w:t>0,5 га - при 25 членах суда</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174A1" w:rsidRPr="000E05C6" w:rsidRDefault="00D174A1" w:rsidP="00D92E0E">
            <w:pPr>
              <w:pStyle w:val="Default"/>
              <w:spacing w:line="23" w:lineRule="atLeast"/>
              <w:jc w:val="center"/>
              <w:rPr>
                <w:sz w:val="22"/>
                <w:szCs w:val="22"/>
              </w:rPr>
            </w:pPr>
            <w:r w:rsidRPr="000E05C6">
              <w:rPr>
                <w:b/>
                <w:bCs/>
                <w:sz w:val="22"/>
                <w:szCs w:val="22"/>
              </w:rPr>
              <w:t>Учреждения жилищно-коммунального хозяйства</w:t>
            </w: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Жилищно-эксплуатационные организации микрорайона</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0,3 га на объект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780"/>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lastRenderedPageBreak/>
              <w:t>Жилищно-эксплуатационные организации жилого района</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1,0 га на объект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468"/>
        </w:trPr>
        <w:tc>
          <w:tcPr>
            <w:tcW w:w="1252"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Пункт приема вторичного сырья</w:t>
            </w:r>
          </w:p>
        </w:tc>
        <w:tc>
          <w:tcPr>
            <w:tcW w:w="2185"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0,01 га на объект </w:t>
            </w:r>
          </w:p>
        </w:tc>
        <w:tc>
          <w:tcPr>
            <w:tcW w:w="1563" w:type="pct"/>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bl>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u w:val="single"/>
        </w:rPr>
        <w:t>Примечание:</w:t>
      </w:r>
      <w:r w:rsidRPr="000E05C6">
        <w:rPr>
          <w:rFonts w:ascii="Times New Roman" w:hAnsi="Times New Roman" w:cs="Times New Roman"/>
          <w:sz w:val="22"/>
          <w:szCs w:val="22"/>
        </w:rPr>
        <w:t xml:space="preserve"> Для объектов не указанных в таблице, предельные размеры земельного участка не подлежат установлению.</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для зоны ОД.</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1. Максимальный процент застройки земельного участка составляет:</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максимальный процент застройки земельного участка образовательными учреждениями - 25%;</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максимальный процент застройки земельного участка иными объектами капитального строительства данной зоны составляет 80%;</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2. Максимальное количество этажей зданий, строений, сооружений на территории земельного участка – до 5-ти этажей.</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3. Минимальные отступы от стен зданий и сооружений до границ земельных участков должны быть не менее 1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4. Минимальные отступы от стен зданий и сооружений до красных линий улиц и проездов должны быть не менее 5 м.</w:t>
      </w:r>
    </w:p>
    <w:p w:rsidR="00D174A1" w:rsidRPr="000E05C6" w:rsidRDefault="00D174A1" w:rsidP="00D174A1">
      <w:pPr>
        <w:autoSpaceDN w:val="0"/>
        <w:adjustRightInd w:val="0"/>
        <w:spacing w:line="23" w:lineRule="atLeast"/>
        <w:rPr>
          <w:sz w:val="22"/>
          <w:szCs w:val="22"/>
        </w:rPr>
      </w:pP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Рекреационные зоны:</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Р.1. ЗОНА ПРИРОДНОГО ЛАНДШАФТА</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D174A1" w:rsidRPr="000E05C6" w:rsidRDefault="00D174A1" w:rsidP="00D174A1">
      <w:pPr>
        <w:autoSpaceDN w:val="0"/>
        <w:adjustRightInd w:val="0"/>
        <w:spacing w:line="23" w:lineRule="atLeast"/>
        <w:ind w:firstLine="540"/>
        <w:rPr>
          <w:sz w:val="22"/>
          <w:szCs w:val="22"/>
        </w:rPr>
      </w:pPr>
      <w:r w:rsidRPr="000E05C6">
        <w:rPr>
          <w:sz w:val="22"/>
          <w:szCs w:val="22"/>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D174A1" w:rsidRPr="000E05C6" w:rsidRDefault="00D174A1" w:rsidP="00D174A1">
      <w:pPr>
        <w:autoSpaceDN w:val="0"/>
        <w:adjustRightInd w:val="0"/>
        <w:spacing w:line="23" w:lineRule="atLeast"/>
        <w:ind w:firstLine="540"/>
        <w:rPr>
          <w:sz w:val="22"/>
          <w:szCs w:val="22"/>
        </w:rPr>
      </w:pPr>
      <w:r w:rsidRPr="000E05C6">
        <w:rPr>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sz w:val="22"/>
          <w:szCs w:val="22"/>
        </w:rPr>
      </w:pP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10191" w:type="dxa"/>
        <w:jc w:val="center"/>
        <w:tblInd w:w="1568" w:type="dxa"/>
        <w:tblLayout w:type="fixed"/>
        <w:tblLook w:val="0000"/>
      </w:tblPr>
      <w:tblGrid>
        <w:gridCol w:w="2121"/>
        <w:gridCol w:w="6379"/>
        <w:gridCol w:w="1691"/>
      </w:tblGrid>
      <w:tr w:rsidR="00D174A1" w:rsidRPr="000E05C6" w:rsidTr="00D92E0E">
        <w:trPr>
          <w:tblHeader/>
          <w:jc w:val="center"/>
        </w:trPr>
        <w:tc>
          <w:tcPr>
            <w:tcW w:w="2121"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91"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12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Обслуживание автотранспорта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sidRPr="000E05C6">
                <w:t>коде 2.7.1</w:t>
              </w:r>
            </w:hyperlink>
          </w:p>
        </w:tc>
        <w:tc>
          <w:tcPr>
            <w:tcW w:w="1691"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4.9</w:t>
            </w:r>
          </w:p>
        </w:tc>
      </w:tr>
      <w:tr w:rsidR="00D174A1" w:rsidRPr="000E05C6" w:rsidTr="00D92E0E">
        <w:trPr>
          <w:jc w:val="center"/>
        </w:trPr>
        <w:tc>
          <w:tcPr>
            <w:tcW w:w="212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left="60" w:right="60"/>
              <w:jc w:val="both"/>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ind w:left="60" w:right="60"/>
              <w:jc w:val="both"/>
            </w:pPr>
          </w:p>
        </w:tc>
        <w:tc>
          <w:tcPr>
            <w:tcW w:w="1691"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ind w:left="60" w:right="60"/>
              <w:jc w:val="both"/>
            </w:pPr>
          </w:p>
        </w:tc>
      </w:tr>
      <w:tr w:rsidR="00D174A1" w:rsidRPr="000E05C6" w:rsidTr="00D92E0E">
        <w:trPr>
          <w:jc w:val="center"/>
        </w:trPr>
        <w:tc>
          <w:tcPr>
            <w:tcW w:w="212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rPr>
                <w:lang w:eastAsia="ru-RU"/>
              </w:rPr>
              <w:lastRenderedPageBreak/>
              <w:t>Охрана природных территорий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rPr>
                <w:lang w:eastAsia="ru-RU"/>
              </w:rPr>
            </w:pPr>
            <w:r w:rsidRPr="000E05C6">
              <w:rPr>
                <w:lang w:eastAsia="ru-RU"/>
              </w:rPr>
              <w:t>9.1.</w:t>
            </w:r>
          </w:p>
        </w:tc>
      </w:tr>
      <w:tr w:rsidR="00617868" w:rsidRPr="000E05C6" w:rsidTr="00D92E0E">
        <w:trPr>
          <w:jc w:val="center"/>
        </w:trPr>
        <w:tc>
          <w:tcPr>
            <w:tcW w:w="2121"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1"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2121"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pStyle w:val="ConsNormal"/>
        <w:tabs>
          <w:tab w:val="left" w:pos="900"/>
        </w:tabs>
        <w:spacing w:line="23" w:lineRule="atLeast"/>
        <w:ind w:firstLine="0"/>
        <w:jc w:val="both"/>
        <w:rPr>
          <w:rFonts w:ascii="Times New Roman" w:hAnsi="Times New Roman" w:cs="Times New Roman"/>
          <w:sz w:val="22"/>
          <w:szCs w:val="22"/>
        </w:rPr>
      </w:pP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Условно разрешенные виды использования:</w:t>
      </w:r>
    </w:p>
    <w:tbl>
      <w:tblPr>
        <w:tblW w:w="10140" w:type="dxa"/>
        <w:jc w:val="center"/>
        <w:tblInd w:w="108" w:type="dxa"/>
        <w:tblLayout w:type="fixed"/>
        <w:tblLook w:val="0000"/>
      </w:tblPr>
      <w:tblGrid>
        <w:gridCol w:w="2559"/>
        <w:gridCol w:w="5773"/>
        <w:gridCol w:w="1808"/>
      </w:tblGrid>
      <w:tr w:rsidR="00D174A1" w:rsidRPr="000E05C6" w:rsidTr="00D92E0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Коммунальное обслуживание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before="100" w:after="100" w:line="23" w:lineRule="atLeast"/>
              <w:ind w:right="60"/>
              <w:rPr>
                <w:sz w:val="22"/>
                <w:szCs w:val="22"/>
                <w:lang w:eastAsia="zh-CN"/>
              </w:rPr>
            </w:pPr>
            <w:proofErr w:type="gramStart"/>
            <w:r w:rsidRPr="000E05C6">
              <w:rPr>
                <w:sz w:val="22"/>
                <w:szCs w:val="22"/>
                <w:lang w:eastAsia="zh-C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0E05C6">
              <w:rPr>
                <w:sz w:val="22"/>
                <w:szCs w:val="22"/>
                <w:lang w:eastAsia="zh-CN"/>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lang w:eastAsia="zh-CN"/>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lang w:eastAsia="zh-CN"/>
              </w:rPr>
            </w:pPr>
            <w:r w:rsidRPr="000E05C6">
              <w:rPr>
                <w:sz w:val="22"/>
                <w:szCs w:val="22"/>
                <w:lang w:eastAsia="zh-CN"/>
              </w:rPr>
              <w:lastRenderedPageBreak/>
              <w:t>3.1.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lastRenderedPageBreak/>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3.6.</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Религиозное использование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74A1" w:rsidRPr="000E05C6" w:rsidRDefault="00D174A1" w:rsidP="00D92E0E">
            <w:pPr>
              <w:pStyle w:val="a8"/>
              <w:spacing w:line="23" w:lineRule="atLeast"/>
              <w:jc w:val="both"/>
            </w:pPr>
            <w:r w:rsidRPr="000E05C6">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3.7</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Магазины</w:t>
            </w:r>
          </w:p>
          <w:p w:rsidR="00D174A1" w:rsidRPr="000E05C6" w:rsidRDefault="00D174A1" w:rsidP="00D92E0E">
            <w:pPr>
              <w:pStyle w:val="a8"/>
              <w:spacing w:line="23" w:lineRule="atLeast"/>
              <w:jc w:val="both"/>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4.4.</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Общественное питание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4.6</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Развлечения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D174A1" w:rsidRPr="000E05C6" w:rsidRDefault="00D174A1" w:rsidP="00D92E0E">
            <w:pPr>
              <w:pStyle w:val="a8"/>
              <w:spacing w:line="23" w:lineRule="atLeast"/>
              <w:jc w:val="both"/>
            </w:pPr>
            <w:r w:rsidRPr="000E05C6">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4.8</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Объекты придорожного сервиса</w:t>
            </w:r>
          </w:p>
          <w:p w:rsidR="00D174A1" w:rsidRPr="000E05C6" w:rsidRDefault="00D174A1" w:rsidP="00D92E0E">
            <w:pPr>
              <w:pStyle w:val="a8"/>
              <w:spacing w:line="23" w:lineRule="atLeast"/>
              <w:jc w:val="both"/>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Размещение автозаправочных станций (бензиновых, газовых);</w:t>
            </w:r>
          </w:p>
          <w:p w:rsidR="00D174A1" w:rsidRPr="000E05C6" w:rsidRDefault="00D174A1" w:rsidP="00D92E0E">
            <w:pPr>
              <w:pStyle w:val="a8"/>
              <w:spacing w:line="23" w:lineRule="atLeast"/>
              <w:jc w:val="both"/>
            </w:pPr>
            <w:r w:rsidRPr="000E05C6">
              <w:t xml:space="preserve">размещение магазинов сопутствующей торговли, зданий для организации общественного питания в качестве объектов </w:t>
            </w:r>
            <w:r w:rsidRPr="000E05C6">
              <w:lastRenderedPageBreak/>
              <w:t>придорожного сервиса;</w:t>
            </w:r>
          </w:p>
          <w:p w:rsidR="00D174A1" w:rsidRPr="000E05C6" w:rsidRDefault="00D174A1" w:rsidP="00D92E0E">
            <w:pPr>
              <w:pStyle w:val="a8"/>
              <w:spacing w:line="23" w:lineRule="atLeast"/>
              <w:jc w:val="both"/>
            </w:pPr>
            <w:r w:rsidRPr="000E05C6">
              <w:t>предоставление гостиничных услуг в качестве придорожного сервиса;</w:t>
            </w:r>
          </w:p>
          <w:p w:rsidR="00D174A1" w:rsidRPr="000E05C6" w:rsidRDefault="00D174A1" w:rsidP="00D92E0E">
            <w:pPr>
              <w:pStyle w:val="a8"/>
              <w:spacing w:line="23" w:lineRule="atLeast"/>
              <w:jc w:val="both"/>
            </w:pPr>
            <w:r w:rsidRPr="000E05C6">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lastRenderedPageBreak/>
              <w:t>4.9.1</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lastRenderedPageBreak/>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174A1" w:rsidRPr="000E05C6" w:rsidRDefault="00D174A1" w:rsidP="00D92E0E">
            <w:pPr>
              <w:pStyle w:val="a8"/>
              <w:spacing w:line="23" w:lineRule="atLeast"/>
              <w:jc w:val="both"/>
            </w:pPr>
            <w:r w:rsidRPr="000E05C6">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174A1" w:rsidRPr="000E05C6" w:rsidRDefault="00D174A1" w:rsidP="00D92E0E">
            <w:pPr>
              <w:pStyle w:val="a8"/>
              <w:spacing w:line="23" w:lineRule="atLeast"/>
              <w:jc w:val="both"/>
            </w:pPr>
            <w:r w:rsidRPr="000E05C6">
              <w:t xml:space="preserve">Содержание данного вида разрешенного использования включает в себя содержание видов разрешенного использования с </w:t>
            </w:r>
            <w:hyperlink r:id="rId22" w:history="1">
              <w:r w:rsidRPr="000E05C6">
                <w:t>кодами 5.1</w:t>
              </w:r>
            </w:hyperlink>
            <w:r w:rsidRPr="000E05C6">
              <w:t xml:space="preserve"> - </w:t>
            </w:r>
            <w:hyperlink r:id="rId23" w:history="1">
              <w:r w:rsidRPr="000E05C6">
                <w:t>5.5</w:t>
              </w:r>
            </w:hyperlink>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5.0</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Санаторная деятельность</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Размещение санаториев и профилакториев, обеспечивающих оказание услуги по лечению и оздоровлению населения;</w:t>
            </w:r>
          </w:p>
          <w:p w:rsidR="00D174A1" w:rsidRPr="000E05C6" w:rsidRDefault="00D174A1" w:rsidP="00D92E0E">
            <w:pPr>
              <w:pStyle w:val="a8"/>
              <w:spacing w:line="23" w:lineRule="atLeast"/>
              <w:jc w:val="both"/>
            </w:pPr>
            <w:r w:rsidRPr="000E05C6">
              <w:t>обустройство лечебно-оздоровительных местностей (пляжи, бюветы, места добычи целебной грязи);</w:t>
            </w:r>
          </w:p>
          <w:p w:rsidR="00D174A1" w:rsidRPr="000E05C6" w:rsidRDefault="00D174A1" w:rsidP="00D92E0E">
            <w:pPr>
              <w:pStyle w:val="a8"/>
              <w:spacing w:line="23" w:lineRule="atLeast"/>
              <w:jc w:val="both"/>
            </w:pPr>
            <w:r w:rsidRPr="000E05C6">
              <w:t>размещение лечебно-оздоровительных лагерей</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9.2.1</w:t>
            </w:r>
          </w:p>
        </w:tc>
      </w:tr>
    </w:tbl>
    <w:p w:rsidR="00D174A1" w:rsidRPr="000E05C6" w:rsidRDefault="00D174A1" w:rsidP="00D174A1">
      <w:pPr>
        <w:spacing w:line="23" w:lineRule="atLeast"/>
        <w:rPr>
          <w:b/>
          <w:sz w:val="22"/>
          <w:szCs w:val="22"/>
        </w:rPr>
      </w:pPr>
    </w:p>
    <w:p w:rsidR="00D174A1" w:rsidRPr="000E05C6" w:rsidRDefault="00D174A1" w:rsidP="00D174A1">
      <w:pPr>
        <w:spacing w:line="23" w:lineRule="atLeast"/>
        <w:rPr>
          <w:b/>
          <w:sz w:val="22"/>
          <w:szCs w:val="22"/>
        </w:rPr>
      </w:pPr>
      <w:r w:rsidRPr="000E05C6">
        <w:rPr>
          <w:b/>
          <w:sz w:val="22"/>
          <w:szCs w:val="22"/>
        </w:rPr>
        <w:t>Вспомогательные виды разрешенного использования:</w:t>
      </w:r>
    </w:p>
    <w:tbl>
      <w:tblPr>
        <w:tblW w:w="9917" w:type="dxa"/>
        <w:jc w:val="center"/>
        <w:tblInd w:w="108" w:type="dxa"/>
        <w:tblLayout w:type="fixed"/>
        <w:tblLook w:val="0000"/>
      </w:tblPr>
      <w:tblGrid>
        <w:gridCol w:w="2344"/>
        <w:gridCol w:w="5877"/>
        <w:gridCol w:w="1696"/>
      </w:tblGrid>
      <w:tr w:rsidR="00D174A1" w:rsidRPr="000E05C6" w:rsidTr="00D92E0E">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344"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0E05C6">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96"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lastRenderedPageBreak/>
              <w:t>3.1.</w:t>
            </w:r>
          </w:p>
        </w:tc>
      </w:tr>
      <w:tr w:rsidR="00D174A1" w:rsidRPr="000E05C6" w:rsidTr="00D92E0E">
        <w:trPr>
          <w:jc w:val="center"/>
        </w:trPr>
        <w:tc>
          <w:tcPr>
            <w:tcW w:w="2344"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lastRenderedPageBreak/>
              <w:t>Обслуживание автотранспорта</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4" w:history="1">
              <w:r w:rsidRPr="000E05C6">
                <w:rPr>
                  <w:rStyle w:val="af0"/>
                  <w:sz w:val="22"/>
                  <w:szCs w:val="22"/>
                </w:rPr>
                <w:t>коде 2.7.1</w:t>
              </w:r>
            </w:hyperlink>
          </w:p>
        </w:tc>
        <w:tc>
          <w:tcPr>
            <w:tcW w:w="1696"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rPr>
                <w:sz w:val="22"/>
                <w:szCs w:val="22"/>
              </w:rPr>
            </w:pPr>
            <w:r w:rsidRPr="000E05C6">
              <w:rPr>
                <w:sz w:val="22"/>
                <w:szCs w:val="22"/>
              </w:rPr>
              <w:t>4.9</w:t>
            </w:r>
          </w:p>
        </w:tc>
      </w:tr>
    </w:tbl>
    <w:p w:rsidR="00D174A1" w:rsidRPr="000E05C6" w:rsidRDefault="00D174A1" w:rsidP="00D174A1">
      <w:pPr>
        <w:spacing w:line="23" w:lineRule="atLeast"/>
        <w:rPr>
          <w:b/>
          <w:sz w:val="22"/>
          <w:szCs w:val="22"/>
        </w:rPr>
      </w:pPr>
    </w:p>
    <w:p w:rsidR="00D174A1" w:rsidRPr="000E05C6" w:rsidRDefault="00D174A1" w:rsidP="00D174A1">
      <w:pPr>
        <w:pStyle w:val="ConsPlusNormal"/>
        <w:spacing w:line="23" w:lineRule="atLeast"/>
        <w:ind w:left="540"/>
        <w:jc w:val="center"/>
        <w:outlineLvl w:val="6"/>
        <w:rPr>
          <w:rFonts w:ascii="Times New Roman" w:hAnsi="Times New Roman" w:cs="Times New Roman"/>
          <w:b/>
          <w:sz w:val="22"/>
          <w:szCs w:val="22"/>
        </w:rPr>
      </w:pPr>
      <w:r w:rsidRPr="000E05C6">
        <w:rPr>
          <w:rFonts w:ascii="Times New Roman" w:hAnsi="Times New Roman" w:cs="Times New Roman"/>
          <w:b/>
          <w:sz w:val="22"/>
          <w:szCs w:val="22"/>
        </w:rPr>
        <w:t>Предельные размеры земельных участков в зоне Р.1.</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1. 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0E05C6">
        <w:rPr>
          <w:rFonts w:ascii="Times New Roman" w:hAnsi="Times New Roman" w:cs="Times New Roman"/>
          <w:sz w:val="22"/>
          <w:szCs w:val="22"/>
          <w:vertAlign w:val="superscript"/>
        </w:rPr>
        <w:t>2</w:t>
      </w:r>
      <w:proofErr w:type="gramEnd"/>
      <w:r w:rsidRPr="000E05C6">
        <w:rPr>
          <w:rFonts w:ascii="Times New Roman" w:hAnsi="Times New Roman" w:cs="Times New Roman"/>
          <w:sz w:val="22"/>
          <w:szCs w:val="22"/>
        </w:rPr>
        <w:t>/чел.</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2. Размеры территорий зон отдыха следует принимать из расчета 500-1000 м</w:t>
      </w:r>
      <w:proofErr w:type="gramStart"/>
      <w:r w:rsidRPr="000E05C6">
        <w:rPr>
          <w:rFonts w:ascii="Times New Roman" w:hAnsi="Times New Roman" w:cs="Times New Roman"/>
          <w:sz w:val="22"/>
          <w:szCs w:val="22"/>
          <w:vertAlign w:val="superscript"/>
        </w:rPr>
        <w:t>2</w:t>
      </w:r>
      <w:proofErr w:type="gramEnd"/>
      <w:r w:rsidRPr="000E05C6">
        <w:rPr>
          <w:rFonts w:ascii="Times New Roman" w:hAnsi="Times New Roman" w:cs="Times New Roman"/>
          <w:sz w:val="22"/>
          <w:szCs w:val="22"/>
        </w:rPr>
        <w:t xml:space="preserve"> на одного посетителя, в том числе интенсивно используемая ее часть для активных видов отдыха должна составлять не менее 100 м</w:t>
      </w:r>
      <w:r w:rsidRPr="000E05C6">
        <w:rPr>
          <w:rFonts w:ascii="Times New Roman" w:hAnsi="Times New Roman" w:cs="Times New Roman"/>
          <w:sz w:val="22"/>
          <w:szCs w:val="22"/>
          <w:vertAlign w:val="superscript"/>
        </w:rPr>
        <w:t>2</w:t>
      </w:r>
      <w:r w:rsidRPr="000E05C6">
        <w:rPr>
          <w:rFonts w:ascii="Times New Roman" w:hAnsi="Times New Roman" w:cs="Times New Roman"/>
          <w:sz w:val="22"/>
          <w:szCs w:val="22"/>
        </w:rPr>
        <w:t xml:space="preserve"> на одного посетителя. Площадь участка отдельной зоны массового кратковременного отдыха следует принимать не менее 50 га.</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3. Предельные размеры земельных участков санаторно-курортных и оздоровительных учреждений, объектов отдыха и туризма устанавливаются в соответствии с таблицей</w:t>
      </w:r>
      <w:r>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right"/>
        <w:rPr>
          <w:rFonts w:ascii="Times New Roman" w:hAnsi="Times New Roman" w:cs="Times New Roman"/>
          <w:sz w:val="22"/>
          <w:szCs w:val="22"/>
        </w:rPr>
      </w:pPr>
    </w:p>
    <w:p w:rsidR="00D174A1" w:rsidRPr="000E05C6" w:rsidRDefault="00D174A1" w:rsidP="00D174A1">
      <w:pPr>
        <w:pStyle w:val="ConsPlusNormal"/>
        <w:spacing w:line="23" w:lineRule="atLeast"/>
        <w:ind w:firstLine="540"/>
        <w:jc w:val="right"/>
        <w:rPr>
          <w:rFonts w:ascii="Times New Roman" w:hAnsi="Times New Roman" w:cs="Times New Rom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827"/>
        <w:gridCol w:w="3260"/>
      </w:tblGrid>
      <w:tr w:rsidR="00D174A1" w:rsidRPr="000E05C6" w:rsidTr="00D92E0E">
        <w:trPr>
          <w:trHeight w:val="495"/>
        </w:trPr>
        <w:tc>
          <w:tcPr>
            <w:tcW w:w="2802" w:type="dxa"/>
            <w:vAlign w:val="center"/>
          </w:tcPr>
          <w:p w:rsidR="00D174A1" w:rsidRPr="000E05C6" w:rsidRDefault="00D174A1" w:rsidP="00D92E0E">
            <w:pPr>
              <w:pStyle w:val="Default"/>
              <w:spacing w:line="23" w:lineRule="atLeast"/>
              <w:jc w:val="center"/>
              <w:rPr>
                <w:sz w:val="22"/>
                <w:szCs w:val="22"/>
              </w:rPr>
            </w:pPr>
            <w:r w:rsidRPr="000E05C6">
              <w:rPr>
                <w:sz w:val="22"/>
                <w:szCs w:val="22"/>
              </w:rPr>
              <w:t>Учреждения, предприятия</w:t>
            </w:r>
          </w:p>
        </w:tc>
        <w:tc>
          <w:tcPr>
            <w:tcW w:w="3827" w:type="dxa"/>
            <w:vAlign w:val="center"/>
          </w:tcPr>
          <w:p w:rsidR="00D174A1" w:rsidRPr="000E05C6" w:rsidRDefault="00D174A1" w:rsidP="00D92E0E">
            <w:pPr>
              <w:pStyle w:val="Default"/>
              <w:spacing w:line="23" w:lineRule="atLeast"/>
              <w:jc w:val="center"/>
              <w:rPr>
                <w:sz w:val="22"/>
                <w:szCs w:val="22"/>
              </w:rPr>
            </w:pPr>
            <w:r w:rsidRPr="000E05C6">
              <w:rPr>
                <w:sz w:val="22"/>
                <w:szCs w:val="22"/>
              </w:rPr>
              <w:t>Размеры земельных участков</w:t>
            </w:r>
          </w:p>
        </w:tc>
        <w:tc>
          <w:tcPr>
            <w:tcW w:w="3260" w:type="dxa"/>
            <w:vAlign w:val="center"/>
          </w:tcPr>
          <w:p w:rsidR="00D174A1" w:rsidRPr="000E05C6" w:rsidRDefault="00D174A1" w:rsidP="00D92E0E">
            <w:pPr>
              <w:pStyle w:val="Default"/>
              <w:spacing w:line="23" w:lineRule="atLeast"/>
              <w:jc w:val="center"/>
              <w:rPr>
                <w:sz w:val="22"/>
                <w:szCs w:val="22"/>
              </w:rPr>
            </w:pPr>
            <w:r w:rsidRPr="000E05C6">
              <w:rPr>
                <w:sz w:val="22"/>
                <w:szCs w:val="22"/>
              </w:rPr>
              <w:t>Примечания</w:t>
            </w:r>
          </w:p>
        </w:tc>
      </w:tr>
      <w:tr w:rsidR="00D174A1" w:rsidRPr="000E05C6" w:rsidTr="00D92E0E">
        <w:trPr>
          <w:trHeight w:val="81"/>
        </w:trPr>
        <w:tc>
          <w:tcPr>
            <w:tcW w:w="2802" w:type="dxa"/>
          </w:tcPr>
          <w:p w:rsidR="00D174A1" w:rsidRPr="000E05C6" w:rsidRDefault="00D174A1" w:rsidP="00D92E0E">
            <w:pPr>
              <w:pStyle w:val="Default"/>
              <w:spacing w:line="23" w:lineRule="atLeast"/>
              <w:jc w:val="center"/>
              <w:rPr>
                <w:sz w:val="22"/>
                <w:szCs w:val="22"/>
              </w:rPr>
            </w:pPr>
            <w:r w:rsidRPr="000E05C6">
              <w:rPr>
                <w:sz w:val="22"/>
                <w:szCs w:val="22"/>
              </w:rPr>
              <w:t>1</w:t>
            </w:r>
          </w:p>
        </w:tc>
        <w:tc>
          <w:tcPr>
            <w:tcW w:w="3827" w:type="dxa"/>
          </w:tcPr>
          <w:p w:rsidR="00D174A1" w:rsidRPr="000E05C6" w:rsidRDefault="00D174A1" w:rsidP="00D92E0E">
            <w:pPr>
              <w:pStyle w:val="Default"/>
              <w:spacing w:line="23" w:lineRule="atLeast"/>
              <w:jc w:val="center"/>
              <w:rPr>
                <w:sz w:val="22"/>
                <w:szCs w:val="22"/>
              </w:rPr>
            </w:pPr>
            <w:r w:rsidRPr="000E05C6">
              <w:rPr>
                <w:sz w:val="22"/>
                <w:szCs w:val="22"/>
              </w:rPr>
              <w:t>2</w:t>
            </w:r>
          </w:p>
        </w:tc>
        <w:tc>
          <w:tcPr>
            <w:tcW w:w="3260" w:type="dxa"/>
          </w:tcPr>
          <w:p w:rsidR="00D174A1" w:rsidRPr="000E05C6" w:rsidRDefault="00D174A1" w:rsidP="00D92E0E">
            <w:pPr>
              <w:pStyle w:val="Default"/>
              <w:spacing w:line="23" w:lineRule="atLeast"/>
              <w:jc w:val="center"/>
              <w:rPr>
                <w:sz w:val="22"/>
                <w:szCs w:val="22"/>
              </w:rPr>
            </w:pPr>
            <w:r w:rsidRPr="000E05C6">
              <w:rPr>
                <w:sz w:val="22"/>
                <w:szCs w:val="22"/>
              </w:rPr>
              <w:t>3</w:t>
            </w: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 xml:space="preserve">Психоневрологические интернаты, место на 1 тыс. чел. (с 18 лет) </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pacing w:val="-6"/>
                <w:sz w:val="22"/>
                <w:szCs w:val="22"/>
              </w:rPr>
            </w:pPr>
            <w:r w:rsidRPr="000E05C6">
              <w:rPr>
                <w:spacing w:val="-6"/>
                <w:sz w:val="22"/>
                <w:szCs w:val="22"/>
              </w:rPr>
              <w:t xml:space="preserve">При вместимости интернатов, мест: </w:t>
            </w:r>
          </w:p>
          <w:p w:rsidR="00D174A1" w:rsidRPr="000E05C6" w:rsidRDefault="00D174A1" w:rsidP="00D92E0E">
            <w:pPr>
              <w:pStyle w:val="Default"/>
              <w:spacing w:line="23" w:lineRule="atLeast"/>
              <w:rPr>
                <w:sz w:val="22"/>
                <w:szCs w:val="22"/>
              </w:rPr>
            </w:pPr>
            <w:r w:rsidRPr="000E05C6">
              <w:rPr>
                <w:sz w:val="22"/>
                <w:szCs w:val="22"/>
              </w:rPr>
              <w:t>до 200 125 м</w:t>
            </w:r>
            <w:proofErr w:type="gramStart"/>
            <w:r w:rsidRPr="000E05C6">
              <w:rPr>
                <w:sz w:val="22"/>
                <w:szCs w:val="22"/>
                <w:vertAlign w:val="superscript"/>
              </w:rPr>
              <w:t>2</w:t>
            </w:r>
            <w:proofErr w:type="gramEnd"/>
            <w:r w:rsidRPr="000E05C6">
              <w:rPr>
                <w:sz w:val="22"/>
                <w:szCs w:val="22"/>
              </w:rPr>
              <w:t xml:space="preserve"> на 1 место </w:t>
            </w:r>
          </w:p>
          <w:p w:rsidR="00D174A1" w:rsidRPr="000E05C6" w:rsidRDefault="00D174A1" w:rsidP="00D92E0E">
            <w:pPr>
              <w:pStyle w:val="Default"/>
              <w:spacing w:line="23" w:lineRule="atLeast"/>
              <w:rPr>
                <w:sz w:val="22"/>
                <w:szCs w:val="22"/>
              </w:rPr>
            </w:pPr>
            <w:r w:rsidRPr="000E05C6">
              <w:rPr>
                <w:sz w:val="22"/>
                <w:szCs w:val="22"/>
              </w:rPr>
              <w:t>св. 200 до 400 - 100 м</w:t>
            </w:r>
            <w:proofErr w:type="gramStart"/>
            <w:r w:rsidRPr="000E05C6">
              <w:rPr>
                <w:sz w:val="22"/>
                <w:szCs w:val="22"/>
                <w:vertAlign w:val="superscript"/>
              </w:rPr>
              <w:t>2</w:t>
            </w:r>
            <w:proofErr w:type="gramEnd"/>
          </w:p>
          <w:p w:rsidR="00D174A1" w:rsidRPr="000E05C6" w:rsidRDefault="00D174A1" w:rsidP="00D92E0E">
            <w:pPr>
              <w:pStyle w:val="Default"/>
              <w:spacing w:line="23" w:lineRule="atLeast"/>
              <w:rPr>
                <w:sz w:val="22"/>
                <w:szCs w:val="22"/>
              </w:rPr>
            </w:pPr>
            <w:r w:rsidRPr="000E05C6">
              <w:rPr>
                <w:sz w:val="22"/>
                <w:szCs w:val="22"/>
              </w:rPr>
              <w:t>св. 400 до 600 - 80 м</w:t>
            </w:r>
            <w:proofErr w:type="gramStart"/>
            <w:r w:rsidRPr="000E05C6">
              <w:rPr>
                <w:sz w:val="22"/>
                <w:szCs w:val="22"/>
                <w:vertAlign w:val="superscript"/>
              </w:rPr>
              <w:t>2</w:t>
            </w:r>
            <w:proofErr w:type="gramEnd"/>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Санатории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125–150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vMerge w:val="restart"/>
            <w:tcBorders>
              <w:top w:val="single" w:sz="4" w:space="0" w:color="auto"/>
              <w:left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Санатории для родителей с детьми и детские санатории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145–170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vMerge/>
            <w:tcBorders>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Санатории-профилактории</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70–100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pacing w:val="-6"/>
                <w:sz w:val="22"/>
                <w:szCs w:val="22"/>
              </w:rPr>
            </w:pPr>
            <w:r w:rsidRPr="000E05C6">
              <w:rPr>
                <w:spacing w:val="-6"/>
                <w:sz w:val="22"/>
                <w:szCs w:val="22"/>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Санаторные детские лагеря</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200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Дома отдыха (пансионаты)</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120–130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lastRenderedPageBreak/>
              <w:t>Дома отдыха (пансионаты)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140–150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Базы отдыха предприятий и организаций, молодежные лагеря</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140–160 м</w:t>
            </w:r>
            <w:proofErr w:type="gramStart"/>
            <w:r w:rsidRPr="000E05C6">
              <w:rPr>
                <w:sz w:val="22"/>
                <w:szCs w:val="22"/>
                <w:vertAlign w:val="superscript"/>
              </w:rPr>
              <w:t>2</w:t>
            </w:r>
            <w:proofErr w:type="gramEnd"/>
            <w:r w:rsidRPr="000E05C6">
              <w:rPr>
                <w:sz w:val="22"/>
                <w:szCs w:val="22"/>
              </w:rPr>
              <w:t xml:space="preserve">  на 1 место  </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Курортные гостиницы</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65–75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Детские лагеря</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150–200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Оздоровительные лагеря для старшеклассников</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175–200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Дачи дошкольных учреждений</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120–140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Туристские гостиницы</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50–75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Туристские базы</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65–80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Туристские базы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95–120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Мотели</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75–100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Кемпинги</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135–150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r w:rsidR="00D174A1" w:rsidRPr="000E05C6" w:rsidTr="00D92E0E">
        <w:trPr>
          <w:trHeight w:val="81"/>
        </w:trPr>
        <w:tc>
          <w:tcPr>
            <w:tcW w:w="2802"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Приюты</w:t>
            </w:r>
          </w:p>
        </w:tc>
        <w:tc>
          <w:tcPr>
            <w:tcW w:w="3827"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r w:rsidRPr="000E05C6">
              <w:rPr>
                <w:sz w:val="22"/>
                <w:szCs w:val="22"/>
              </w:rPr>
              <w:t>35–50 м</w:t>
            </w:r>
            <w:proofErr w:type="gramStart"/>
            <w:r w:rsidRPr="000E05C6">
              <w:rPr>
                <w:sz w:val="22"/>
                <w:szCs w:val="22"/>
                <w:vertAlign w:val="superscript"/>
              </w:rPr>
              <w:t>2</w:t>
            </w:r>
            <w:proofErr w:type="gramEnd"/>
            <w:r w:rsidRPr="000E05C6">
              <w:rPr>
                <w:sz w:val="22"/>
                <w:szCs w:val="22"/>
              </w:rPr>
              <w:t xml:space="preserve"> на 1 место</w:t>
            </w:r>
          </w:p>
        </w:tc>
        <w:tc>
          <w:tcPr>
            <w:tcW w:w="3260" w:type="dxa"/>
            <w:tcBorders>
              <w:top w:val="single" w:sz="4" w:space="0" w:color="auto"/>
              <w:left w:val="single" w:sz="4" w:space="0" w:color="auto"/>
              <w:bottom w:val="single" w:sz="4" w:space="0" w:color="auto"/>
              <w:right w:val="single" w:sz="4" w:space="0" w:color="auto"/>
            </w:tcBorders>
          </w:tcPr>
          <w:p w:rsidR="00D174A1" w:rsidRPr="000E05C6" w:rsidRDefault="00D174A1" w:rsidP="00D92E0E">
            <w:pPr>
              <w:pStyle w:val="Default"/>
              <w:spacing w:line="23" w:lineRule="atLeast"/>
              <w:rPr>
                <w:sz w:val="22"/>
                <w:szCs w:val="22"/>
              </w:rPr>
            </w:pPr>
          </w:p>
        </w:tc>
      </w:tr>
    </w:tbl>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u w:val="single"/>
        </w:rPr>
        <w:t>Примечание:</w:t>
      </w:r>
      <w:r w:rsidRPr="000E05C6">
        <w:rPr>
          <w:rFonts w:ascii="Times New Roman" w:hAnsi="Times New Roman" w:cs="Times New Roman"/>
          <w:sz w:val="22"/>
          <w:szCs w:val="22"/>
        </w:rPr>
        <w:t xml:space="preserve"> Для объектов не указанных в таблице, размер земельного участка определяется по заданию на проектирование.</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для зоны Р.1.</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1. Максимальный процент застройки земельного участка составляет:</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максимальный процент застройки земельного участка объектами капитального строительства данной зоны составляет 30%.</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2. Минимальные отступы от стен зданий и сооружений до границ земельных участков должны быть не менее 1 м.</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xml:space="preserve">3. Расстояния от границ земельных участков вновь проектируемых санитарно-курортных и оздоровительных учреждений следует принимать не менее: </w:t>
      </w:r>
    </w:p>
    <w:p w:rsidR="00D174A1" w:rsidRPr="000E05C6" w:rsidRDefault="00D174A1" w:rsidP="00D174A1">
      <w:pPr>
        <w:pStyle w:val="ConsPlusNormal"/>
        <w:widowControl/>
        <w:numPr>
          <w:ilvl w:val="0"/>
          <w:numId w:val="31"/>
        </w:numPr>
        <w:spacing w:line="23" w:lineRule="atLeast"/>
        <w:ind w:left="0" w:firstLine="567"/>
        <w:jc w:val="both"/>
        <w:rPr>
          <w:rFonts w:ascii="Times New Roman" w:hAnsi="Times New Roman" w:cs="Times New Roman"/>
          <w:spacing w:val="-2"/>
          <w:sz w:val="22"/>
          <w:szCs w:val="22"/>
        </w:rPr>
      </w:pPr>
      <w:r w:rsidRPr="000E05C6">
        <w:rPr>
          <w:rFonts w:ascii="Times New Roman" w:hAnsi="Times New Roman" w:cs="Times New Roman"/>
          <w:spacing w:val="-2"/>
          <w:sz w:val="22"/>
          <w:szCs w:val="22"/>
        </w:rPr>
        <w:t xml:space="preserve">до жилой и общественной застройки (не относящейся к обслуживанию зон отдыха), объектов коммунального хозяйства и складов (в условиях реконструкции не менее 100 м) – 500 м; </w:t>
      </w:r>
    </w:p>
    <w:p w:rsidR="00D174A1" w:rsidRPr="000E05C6" w:rsidRDefault="00D174A1" w:rsidP="00D174A1">
      <w:pPr>
        <w:pStyle w:val="ConsPlusNormal"/>
        <w:widowControl/>
        <w:numPr>
          <w:ilvl w:val="0"/>
          <w:numId w:val="31"/>
        </w:numPr>
        <w:spacing w:line="23" w:lineRule="atLeast"/>
        <w:ind w:left="0" w:firstLine="567"/>
        <w:jc w:val="both"/>
        <w:rPr>
          <w:rFonts w:ascii="Times New Roman" w:hAnsi="Times New Roman" w:cs="Times New Roman"/>
          <w:sz w:val="22"/>
          <w:szCs w:val="22"/>
        </w:rPr>
      </w:pPr>
      <w:r w:rsidRPr="000E05C6">
        <w:rPr>
          <w:rFonts w:ascii="Times New Roman" w:hAnsi="Times New Roman" w:cs="Times New Roman"/>
          <w:sz w:val="22"/>
          <w:szCs w:val="22"/>
        </w:rPr>
        <w:t xml:space="preserve">до железных дорог общей сети – 500 м; </w:t>
      </w:r>
    </w:p>
    <w:p w:rsidR="00D174A1" w:rsidRPr="000E05C6" w:rsidRDefault="00D174A1" w:rsidP="00D174A1">
      <w:pPr>
        <w:pStyle w:val="ConsPlusNormal"/>
        <w:widowControl/>
        <w:numPr>
          <w:ilvl w:val="0"/>
          <w:numId w:val="31"/>
        </w:numPr>
        <w:spacing w:line="23" w:lineRule="atLeast"/>
        <w:ind w:left="0" w:firstLine="567"/>
        <w:jc w:val="both"/>
        <w:rPr>
          <w:rFonts w:ascii="Times New Roman" w:hAnsi="Times New Roman" w:cs="Times New Roman"/>
          <w:sz w:val="22"/>
          <w:szCs w:val="22"/>
        </w:rPr>
      </w:pPr>
      <w:r w:rsidRPr="000E05C6">
        <w:rPr>
          <w:rFonts w:ascii="Times New Roman" w:hAnsi="Times New Roman" w:cs="Times New Roman"/>
          <w:sz w:val="22"/>
          <w:szCs w:val="22"/>
        </w:rPr>
        <w:t>до автомобильных дорог I, II, III категорий – 500 м;</w:t>
      </w:r>
    </w:p>
    <w:p w:rsidR="00D174A1" w:rsidRPr="000E05C6" w:rsidRDefault="00D174A1" w:rsidP="00D174A1">
      <w:pPr>
        <w:pStyle w:val="ConsPlusNormal"/>
        <w:widowControl/>
        <w:numPr>
          <w:ilvl w:val="0"/>
          <w:numId w:val="31"/>
        </w:numPr>
        <w:spacing w:line="23" w:lineRule="atLeast"/>
        <w:ind w:left="0" w:firstLine="567"/>
        <w:jc w:val="both"/>
        <w:rPr>
          <w:rFonts w:ascii="Times New Roman" w:hAnsi="Times New Roman" w:cs="Times New Roman"/>
          <w:sz w:val="22"/>
          <w:szCs w:val="22"/>
        </w:rPr>
      </w:pPr>
      <w:r w:rsidRPr="000E05C6">
        <w:rPr>
          <w:rFonts w:ascii="Times New Roman" w:hAnsi="Times New Roman" w:cs="Times New Roman"/>
          <w:sz w:val="22"/>
          <w:szCs w:val="22"/>
        </w:rPr>
        <w:t>до автомобильных дорог IV категории – 200 м;</w:t>
      </w:r>
    </w:p>
    <w:p w:rsidR="00D174A1" w:rsidRPr="000E05C6" w:rsidRDefault="00D174A1" w:rsidP="00D174A1">
      <w:pPr>
        <w:pStyle w:val="ConsPlusNormal"/>
        <w:widowControl/>
        <w:numPr>
          <w:ilvl w:val="0"/>
          <w:numId w:val="31"/>
        </w:numPr>
        <w:spacing w:line="23" w:lineRule="atLeast"/>
        <w:ind w:left="0" w:firstLine="567"/>
        <w:jc w:val="both"/>
        <w:rPr>
          <w:rFonts w:ascii="Times New Roman" w:hAnsi="Times New Roman" w:cs="Times New Roman"/>
          <w:sz w:val="22"/>
          <w:szCs w:val="22"/>
        </w:rPr>
      </w:pPr>
      <w:r w:rsidRPr="000E05C6">
        <w:rPr>
          <w:rFonts w:ascii="Times New Roman" w:hAnsi="Times New Roman" w:cs="Times New Roman"/>
          <w:sz w:val="22"/>
          <w:szCs w:val="22"/>
        </w:rPr>
        <w:t>до садово-дачной застройки – 300 м.</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4. Максимальное количество этажей зданий, строений, сооружений на территории земельного участка –  до 4-х этажей.</w:t>
      </w: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ConsNormal"/>
        <w:widowControl/>
        <w:tabs>
          <w:tab w:val="left" w:pos="-2835"/>
          <w:tab w:val="left" w:pos="-1134"/>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Р.2.</w:t>
      </w:r>
      <w:r w:rsidRPr="000E05C6">
        <w:rPr>
          <w:rFonts w:ascii="Times New Roman" w:hAnsi="Times New Roman" w:cs="Times New Roman"/>
          <w:b/>
          <w:sz w:val="22"/>
          <w:szCs w:val="22"/>
        </w:rPr>
        <w:tab/>
        <w:t>ЗОНА ОБЪЕКТОВ ДЛЯ ОТДЫХА, ТУРИЗМА, ЗАНЯТИЙ ФИЗИЧЕСКОЙ КУЛЬТУРОЙ И СПОРТОМ</w:t>
      </w:r>
    </w:p>
    <w:p w:rsidR="00D174A1" w:rsidRPr="000E05C6" w:rsidRDefault="00D174A1" w:rsidP="00D174A1">
      <w:pPr>
        <w:autoSpaceDN w:val="0"/>
        <w:adjustRightInd w:val="0"/>
        <w:spacing w:line="23" w:lineRule="atLeast"/>
        <w:ind w:firstLine="708"/>
        <w:rPr>
          <w:sz w:val="22"/>
          <w:szCs w:val="22"/>
        </w:rPr>
      </w:pPr>
      <w:r w:rsidRPr="000E05C6">
        <w:rPr>
          <w:sz w:val="22"/>
          <w:szCs w:val="22"/>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D174A1" w:rsidRPr="000E05C6" w:rsidRDefault="00D174A1" w:rsidP="00D174A1">
      <w:pPr>
        <w:autoSpaceDN w:val="0"/>
        <w:adjustRightInd w:val="0"/>
        <w:spacing w:line="23" w:lineRule="atLeast"/>
        <w:ind w:firstLine="708"/>
        <w:rPr>
          <w:sz w:val="22"/>
          <w:szCs w:val="22"/>
        </w:rPr>
      </w:pPr>
      <w:r w:rsidRPr="000E05C6">
        <w:rPr>
          <w:sz w:val="22"/>
          <w:szCs w:val="22"/>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D174A1" w:rsidRPr="000E05C6" w:rsidRDefault="00D174A1" w:rsidP="00D174A1">
      <w:pPr>
        <w:pStyle w:val="Iauiue"/>
        <w:spacing w:line="23" w:lineRule="atLeast"/>
        <w:jc w:val="both"/>
        <w:rPr>
          <w:b/>
          <w:sz w:val="22"/>
          <w:szCs w:val="22"/>
        </w:rPr>
      </w:pPr>
      <w:r w:rsidRPr="000E05C6">
        <w:rPr>
          <w:b/>
          <w:sz w:val="22"/>
          <w:szCs w:val="22"/>
        </w:rPr>
        <w:t>Основные виды разрешенного использования недвижимости:</w:t>
      </w:r>
    </w:p>
    <w:p w:rsidR="00D174A1" w:rsidRPr="000E05C6" w:rsidRDefault="00D174A1" w:rsidP="00D174A1">
      <w:pPr>
        <w:pStyle w:val="Iauiue"/>
        <w:spacing w:line="23" w:lineRule="atLeast"/>
        <w:jc w:val="both"/>
        <w:rPr>
          <w:b/>
          <w:sz w:val="22"/>
          <w:szCs w:val="22"/>
        </w:rPr>
      </w:pPr>
    </w:p>
    <w:tbl>
      <w:tblPr>
        <w:tblW w:w="9888" w:type="dxa"/>
        <w:jc w:val="center"/>
        <w:tblInd w:w="1718" w:type="dxa"/>
        <w:tblLayout w:type="fixed"/>
        <w:tblLook w:val="0000"/>
      </w:tblPr>
      <w:tblGrid>
        <w:gridCol w:w="1969"/>
        <w:gridCol w:w="6111"/>
        <w:gridCol w:w="1808"/>
      </w:tblGrid>
      <w:tr w:rsidR="00D174A1" w:rsidRPr="000E05C6" w:rsidTr="00D92E0E">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Отдых (рекреация)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174A1" w:rsidRPr="000E05C6" w:rsidRDefault="00D174A1" w:rsidP="00D92E0E">
            <w:pPr>
              <w:autoSpaceDN w:val="0"/>
              <w:adjustRightInd w:val="0"/>
              <w:spacing w:line="23" w:lineRule="atLeast"/>
              <w:rPr>
                <w:bCs/>
                <w:sz w:val="22"/>
                <w:szCs w:val="22"/>
              </w:rPr>
            </w:pPr>
            <w:r w:rsidRPr="000E05C6">
              <w:rPr>
                <w:bCs/>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174A1" w:rsidRPr="000E05C6" w:rsidRDefault="00D174A1" w:rsidP="00D92E0E">
            <w:pPr>
              <w:autoSpaceDN w:val="0"/>
              <w:adjustRightInd w:val="0"/>
              <w:spacing w:line="23" w:lineRule="atLeast"/>
              <w:rPr>
                <w:bCs/>
                <w:sz w:val="22"/>
                <w:szCs w:val="22"/>
              </w:rPr>
            </w:pPr>
            <w:r w:rsidRPr="000E05C6">
              <w:rPr>
                <w:bCs/>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25" w:history="1">
              <w:r w:rsidRPr="000E05C6">
                <w:rPr>
                  <w:bCs/>
                  <w:color w:val="0000FF"/>
                  <w:sz w:val="22"/>
                  <w:szCs w:val="22"/>
                </w:rPr>
                <w:t>кодами 5.1</w:t>
              </w:r>
            </w:hyperlink>
            <w:r w:rsidRPr="000E05C6">
              <w:rPr>
                <w:bCs/>
                <w:sz w:val="22"/>
                <w:szCs w:val="22"/>
              </w:rPr>
              <w:t xml:space="preserve"> - </w:t>
            </w:r>
            <w:hyperlink r:id="rId26" w:history="1">
              <w:r w:rsidRPr="000E05C6">
                <w:rPr>
                  <w:bCs/>
                  <w:color w:val="0000FF"/>
                  <w:sz w:val="22"/>
                  <w:szCs w:val="22"/>
                </w:rPr>
                <w:t>5.5</w:t>
              </w:r>
            </w:hyperlink>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bCs/>
                <w:sz w:val="22"/>
                <w:szCs w:val="22"/>
              </w:rPr>
            </w:pPr>
            <w:r w:rsidRPr="000E05C6">
              <w:rPr>
                <w:sz w:val="22"/>
                <w:szCs w:val="22"/>
              </w:rPr>
              <w:t>5.0</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Спорт</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174A1" w:rsidRPr="000E05C6" w:rsidRDefault="00D174A1" w:rsidP="00D92E0E">
            <w:pPr>
              <w:autoSpaceDN w:val="0"/>
              <w:adjustRightInd w:val="0"/>
              <w:spacing w:line="23" w:lineRule="atLeast"/>
              <w:rPr>
                <w:sz w:val="22"/>
                <w:szCs w:val="22"/>
              </w:rPr>
            </w:pPr>
            <w:r w:rsidRPr="000E05C6">
              <w:rPr>
                <w:sz w:val="22"/>
                <w:szCs w:val="22"/>
              </w:rPr>
              <w:t>размещение спортивных баз и лагерей</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5.1</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Природно-познавательный туризм</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4A1" w:rsidRPr="000E05C6" w:rsidRDefault="00D174A1" w:rsidP="00D92E0E">
            <w:pPr>
              <w:autoSpaceDN w:val="0"/>
              <w:adjustRightInd w:val="0"/>
              <w:spacing w:line="23" w:lineRule="atLeast"/>
              <w:rPr>
                <w:sz w:val="22"/>
                <w:szCs w:val="22"/>
              </w:rPr>
            </w:pPr>
            <w:r w:rsidRPr="000E05C6">
              <w:rPr>
                <w:sz w:val="22"/>
                <w:szCs w:val="22"/>
              </w:rPr>
              <w:t xml:space="preserve">осуществление необходимых природоохранных и </w:t>
            </w:r>
            <w:proofErr w:type="spellStart"/>
            <w:r w:rsidRPr="000E05C6">
              <w:rPr>
                <w:sz w:val="22"/>
                <w:szCs w:val="22"/>
              </w:rPr>
              <w:t>природовосстановительных</w:t>
            </w:r>
            <w:proofErr w:type="spellEnd"/>
            <w:r w:rsidRPr="000E05C6">
              <w:rPr>
                <w:sz w:val="22"/>
                <w:szCs w:val="22"/>
              </w:rPr>
              <w:t xml:space="preserve">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5.2</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Туристическое обслуживание</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174A1" w:rsidRPr="000E05C6" w:rsidRDefault="00D174A1" w:rsidP="00D92E0E">
            <w:pPr>
              <w:autoSpaceDN w:val="0"/>
              <w:adjustRightInd w:val="0"/>
              <w:spacing w:line="23" w:lineRule="atLeast"/>
              <w:rPr>
                <w:sz w:val="22"/>
                <w:szCs w:val="22"/>
              </w:rPr>
            </w:pPr>
            <w:r w:rsidRPr="000E05C6">
              <w:rPr>
                <w:sz w:val="22"/>
                <w:szCs w:val="22"/>
              </w:rPr>
              <w:t>размещение детских лагерей</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5.2.1</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Охота и рыбалка</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5.3</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Причалы для маломерных судов</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5.4</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Поля для гольфа или конных прогулок</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конноспортивных манежей, не предусматривающих устройство трибун</w:t>
            </w: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5.5</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Обслуживание автотранспорта</w:t>
            </w:r>
          </w:p>
          <w:p w:rsidR="00D174A1" w:rsidRPr="000E05C6" w:rsidRDefault="00D174A1" w:rsidP="00D92E0E">
            <w:pPr>
              <w:pStyle w:val="a8"/>
              <w:spacing w:line="23" w:lineRule="atLeast"/>
              <w:jc w:val="both"/>
              <w:rPr>
                <w:lang w:eastAsia="ru-RU"/>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p w:rsidR="00D174A1" w:rsidRPr="000E05C6" w:rsidRDefault="00D174A1" w:rsidP="00D92E0E">
            <w:pPr>
              <w:pStyle w:val="a8"/>
              <w:spacing w:line="23" w:lineRule="atLeast"/>
              <w:jc w:val="both"/>
            </w:pP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rPr>
                <w:lang w:eastAsia="ru-RU"/>
              </w:rPr>
            </w:pPr>
            <w:r w:rsidRPr="000E05C6">
              <w:rPr>
                <w:lang w:eastAsia="ru-RU"/>
              </w:rPr>
              <w:lastRenderedPageBreak/>
              <w:t>7.2.</w:t>
            </w:r>
          </w:p>
        </w:tc>
      </w:tr>
      <w:tr w:rsidR="00D174A1"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lastRenderedPageBreak/>
              <w:t>Коммунальное обслуживание</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t xml:space="preserve"> зданий или помещений, предназначенных для приема физических и юридических лиц в связи с предоставлением им коммунальных услуг)</w:t>
            </w:r>
          </w:p>
          <w:p w:rsidR="00D174A1" w:rsidRPr="000E05C6" w:rsidRDefault="00D174A1" w:rsidP="00D92E0E">
            <w:pPr>
              <w:pStyle w:val="a8"/>
              <w:spacing w:line="23" w:lineRule="atLeast"/>
              <w:jc w:val="both"/>
            </w:pPr>
          </w:p>
        </w:tc>
        <w:tc>
          <w:tcPr>
            <w:tcW w:w="180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t>3.1.</w:t>
            </w:r>
          </w:p>
        </w:tc>
      </w:tr>
      <w:tr w:rsidR="00617868"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0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1969"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0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tabs>
          <w:tab w:val="left" w:pos="900"/>
        </w:tabs>
        <w:spacing w:line="23" w:lineRule="atLeast"/>
        <w:rPr>
          <w:sz w:val="22"/>
          <w:szCs w:val="22"/>
        </w:rPr>
      </w:pPr>
    </w:p>
    <w:p w:rsidR="00D174A1" w:rsidRPr="000E05C6" w:rsidRDefault="00D174A1" w:rsidP="00D174A1">
      <w:pPr>
        <w:pStyle w:val="Iauiue"/>
        <w:spacing w:line="23" w:lineRule="atLeast"/>
        <w:jc w:val="both"/>
        <w:rPr>
          <w:b/>
          <w:sz w:val="22"/>
          <w:szCs w:val="22"/>
        </w:rPr>
      </w:pPr>
      <w:r w:rsidRPr="000E05C6">
        <w:rPr>
          <w:b/>
          <w:sz w:val="22"/>
          <w:szCs w:val="22"/>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D174A1" w:rsidRPr="000E05C6" w:rsidTr="00D92E0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ind w:right="-246"/>
              <w:jc w:val="both"/>
              <w:rPr>
                <w:szCs w:val="22"/>
              </w:rPr>
            </w:pPr>
            <w:r w:rsidRPr="000E05C6">
              <w:rPr>
                <w:szCs w:val="22"/>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559"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roofErr w:type="gramStart"/>
            <w:r w:rsidRPr="000E05C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t xml:space="preserve"> зданий или помещений, предназначенных для приема физических и юридических лиц в связи с предоставлением им </w:t>
            </w:r>
            <w:r w:rsidRPr="000E05C6">
              <w:lastRenderedPageBreak/>
              <w:t>коммунальных услуг)</w:t>
            </w:r>
          </w:p>
        </w:tc>
        <w:tc>
          <w:tcPr>
            <w:tcW w:w="1656"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8"/>
              <w:spacing w:line="23" w:lineRule="atLeast"/>
              <w:jc w:val="both"/>
            </w:pPr>
            <w:r w:rsidRPr="000E05C6">
              <w:lastRenderedPageBreak/>
              <w:t>3.1.</w:t>
            </w:r>
          </w:p>
        </w:tc>
      </w:tr>
    </w:tbl>
    <w:p w:rsidR="00D174A1" w:rsidRPr="000E05C6" w:rsidRDefault="00D174A1" w:rsidP="00D174A1">
      <w:pPr>
        <w:tabs>
          <w:tab w:val="left" w:pos="900"/>
        </w:tabs>
        <w:spacing w:line="23" w:lineRule="atLeast"/>
        <w:rPr>
          <w:sz w:val="22"/>
          <w:szCs w:val="22"/>
        </w:rPr>
      </w:pPr>
    </w:p>
    <w:p w:rsidR="00D174A1" w:rsidRPr="000E05C6" w:rsidRDefault="00D174A1" w:rsidP="00D174A1">
      <w:pPr>
        <w:pStyle w:val="11"/>
        <w:spacing w:line="23" w:lineRule="atLeast"/>
        <w:ind w:firstLine="0"/>
        <w:rPr>
          <w:b/>
          <w:sz w:val="22"/>
          <w:szCs w:val="22"/>
        </w:rPr>
      </w:pPr>
      <w:r w:rsidRPr="000E05C6">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D174A1" w:rsidRPr="000E05C6" w:rsidTr="00D92E0E">
        <w:trPr>
          <w:tblHeade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a"/>
              <w:spacing w:line="23" w:lineRule="atLeast"/>
              <w:jc w:val="both"/>
              <w:rPr>
                <w:szCs w:val="22"/>
              </w:rPr>
            </w:pPr>
            <w:r w:rsidRPr="000E05C6">
              <w:rPr>
                <w:szCs w:val="22"/>
              </w:rPr>
              <w:t>№</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a"/>
              <w:spacing w:line="23" w:lineRule="atLeast"/>
              <w:jc w:val="both"/>
              <w:rPr>
                <w:szCs w:val="22"/>
              </w:rPr>
            </w:pPr>
            <w:r w:rsidRPr="000E05C6">
              <w:rPr>
                <w:szCs w:val="22"/>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a"/>
              <w:spacing w:line="23" w:lineRule="atLeast"/>
              <w:jc w:val="both"/>
              <w:rPr>
                <w:szCs w:val="22"/>
              </w:rPr>
            </w:pPr>
            <w:r w:rsidRPr="000E05C6">
              <w:rPr>
                <w:szCs w:val="22"/>
              </w:rPr>
              <w:t>Значения предельных размеров и параметров</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не подлежат установлению</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1.1.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600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1.2.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не подлежат установлению</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2.1.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20 000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2.2.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rPr>
                <w:b w:val="0"/>
              </w:rPr>
            </w:pPr>
            <w:r w:rsidRPr="000E05C6">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не подлежат установлению</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3.1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0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3.2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1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3.3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3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4</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4.1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0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4.2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5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5</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До 4 –</w:t>
            </w:r>
            <w:proofErr w:type="spellStart"/>
            <w:r w:rsidRPr="000E05C6">
              <w:t>х</w:t>
            </w:r>
            <w:proofErr w:type="spellEnd"/>
            <w:r w:rsidRPr="000E05C6">
              <w:t xml:space="preserve"> этажей</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6</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jc w:val="both"/>
            </w:pPr>
            <w:r w:rsidRPr="000E05C6">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6.1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100 %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6.2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jc w:val="both"/>
            </w:pPr>
            <w:r w:rsidRPr="000E05C6">
              <w:t>30%</w:t>
            </w:r>
          </w:p>
        </w:tc>
      </w:tr>
    </w:tbl>
    <w:p w:rsidR="00D174A1" w:rsidRPr="000E05C6" w:rsidRDefault="00D174A1" w:rsidP="00D174A1">
      <w:pPr>
        <w:pStyle w:val="ConsPlusNormal"/>
        <w:spacing w:line="23" w:lineRule="atLeast"/>
        <w:jc w:val="both"/>
        <w:rPr>
          <w:rFonts w:ascii="Times New Roman" w:hAnsi="Times New Roman" w:cs="Times New Roman"/>
          <w:sz w:val="22"/>
          <w:szCs w:val="22"/>
        </w:rPr>
      </w:pP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Примечание:</w:t>
      </w: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 xml:space="preserve">Размеры озелененных территорий общего пользования курортных зон следует устанавливать из расчета </w:t>
      </w:r>
      <w:smartTag w:uri="urn:schemas-microsoft-com:office:smarttags" w:element="metricconverter">
        <w:smartTagPr>
          <w:attr w:name="ProductID" w:val="100 м2"/>
        </w:smartTagPr>
        <w:r w:rsidRPr="000E05C6">
          <w:rPr>
            <w:rFonts w:ascii="Times New Roman" w:hAnsi="Times New Roman" w:cs="Times New Roman"/>
            <w:sz w:val="22"/>
            <w:szCs w:val="22"/>
          </w:rPr>
          <w:t>100 м</w:t>
        </w:r>
        <w:proofErr w:type="gramStart"/>
        <w:r w:rsidRPr="000E05C6">
          <w:rPr>
            <w:rFonts w:ascii="Times New Roman" w:hAnsi="Times New Roman" w:cs="Times New Roman"/>
            <w:sz w:val="22"/>
            <w:szCs w:val="22"/>
            <w:vertAlign w:val="superscript"/>
          </w:rPr>
          <w:t>2</w:t>
        </w:r>
      </w:smartTag>
      <w:proofErr w:type="gramEnd"/>
      <w:r w:rsidRPr="000E05C6">
        <w:rPr>
          <w:rFonts w:ascii="Times New Roman" w:hAnsi="Times New Roman" w:cs="Times New Roman"/>
          <w:sz w:val="22"/>
          <w:szCs w:val="22"/>
        </w:rPr>
        <w:t xml:space="preserve"> на 1 место в санитарно-курортных и оздоровительных учреждениях.</w:t>
      </w: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 xml:space="preserve">Расстояния от границ земельных участков вновь проектируемых санитарно-курортных и оздоровительных учреждений следует принимать не менее: </w:t>
      </w:r>
    </w:p>
    <w:p w:rsidR="00D174A1" w:rsidRPr="000E05C6" w:rsidRDefault="00D174A1" w:rsidP="00D174A1">
      <w:pPr>
        <w:pStyle w:val="ConsPlusNormal"/>
        <w:widowControl/>
        <w:numPr>
          <w:ilvl w:val="0"/>
          <w:numId w:val="11"/>
        </w:numPr>
        <w:tabs>
          <w:tab w:val="left" w:pos="567"/>
        </w:tabs>
        <w:spacing w:line="23" w:lineRule="atLeast"/>
        <w:ind w:left="0"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до жилой и общественной застройки (не относящейся к обслуживанию курортных и зон отдыха), объектов коммунального хозяйства и складов (в условиях реконструкции не менее 100м) – 500м; </w:t>
      </w:r>
    </w:p>
    <w:p w:rsidR="00D174A1" w:rsidRPr="000E05C6" w:rsidRDefault="00D174A1" w:rsidP="00D174A1">
      <w:pPr>
        <w:pStyle w:val="ConsPlusNormal"/>
        <w:widowControl/>
        <w:numPr>
          <w:ilvl w:val="0"/>
          <w:numId w:val="11"/>
        </w:numPr>
        <w:tabs>
          <w:tab w:val="left" w:pos="567"/>
        </w:tabs>
        <w:spacing w:line="23" w:lineRule="atLeast"/>
        <w:ind w:left="0"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до железных дорог общей сети – 500м; </w:t>
      </w:r>
    </w:p>
    <w:p w:rsidR="00D174A1" w:rsidRPr="000E05C6" w:rsidRDefault="00D174A1" w:rsidP="00D174A1">
      <w:pPr>
        <w:pStyle w:val="ConsPlusNormal"/>
        <w:widowControl/>
        <w:numPr>
          <w:ilvl w:val="0"/>
          <w:numId w:val="11"/>
        </w:numPr>
        <w:tabs>
          <w:tab w:val="left" w:pos="567"/>
        </w:tabs>
        <w:spacing w:line="23" w:lineRule="atLeast"/>
        <w:ind w:left="0" w:firstLine="0"/>
        <w:jc w:val="both"/>
        <w:rPr>
          <w:rFonts w:ascii="Times New Roman" w:hAnsi="Times New Roman" w:cs="Times New Roman"/>
          <w:sz w:val="22"/>
          <w:szCs w:val="22"/>
        </w:rPr>
      </w:pPr>
      <w:r w:rsidRPr="000E05C6">
        <w:rPr>
          <w:rFonts w:ascii="Times New Roman" w:hAnsi="Times New Roman" w:cs="Times New Roman"/>
          <w:sz w:val="22"/>
          <w:szCs w:val="22"/>
        </w:rPr>
        <w:lastRenderedPageBreak/>
        <w:t>до автомобильных дорог категорий: I, II, III – 500м;</w:t>
      </w:r>
    </w:p>
    <w:p w:rsidR="00D174A1" w:rsidRPr="000E05C6" w:rsidRDefault="00D174A1" w:rsidP="00D174A1">
      <w:pPr>
        <w:pStyle w:val="ConsPlusNormal"/>
        <w:widowControl/>
        <w:numPr>
          <w:ilvl w:val="0"/>
          <w:numId w:val="11"/>
        </w:numPr>
        <w:tabs>
          <w:tab w:val="left" w:pos="567"/>
        </w:tabs>
        <w:spacing w:line="23" w:lineRule="atLeast"/>
        <w:ind w:left="0" w:firstLine="0"/>
        <w:jc w:val="both"/>
        <w:rPr>
          <w:rFonts w:ascii="Times New Roman" w:hAnsi="Times New Roman" w:cs="Times New Roman"/>
          <w:sz w:val="22"/>
          <w:szCs w:val="22"/>
        </w:rPr>
      </w:pPr>
      <w:r w:rsidRPr="000E05C6">
        <w:rPr>
          <w:rFonts w:ascii="Times New Roman" w:hAnsi="Times New Roman" w:cs="Times New Roman"/>
          <w:sz w:val="22"/>
          <w:szCs w:val="22"/>
        </w:rPr>
        <w:t>до автомобильных дорог IV категории – 200м;</w:t>
      </w:r>
    </w:p>
    <w:p w:rsidR="00D174A1" w:rsidRPr="000E05C6" w:rsidRDefault="00D174A1" w:rsidP="00D174A1">
      <w:pPr>
        <w:pStyle w:val="ConsPlusNormal"/>
        <w:widowControl/>
        <w:numPr>
          <w:ilvl w:val="0"/>
          <w:numId w:val="11"/>
        </w:numPr>
        <w:tabs>
          <w:tab w:val="left" w:pos="567"/>
        </w:tabs>
        <w:spacing w:line="23" w:lineRule="atLeast"/>
        <w:ind w:left="0" w:firstLine="0"/>
        <w:jc w:val="both"/>
        <w:rPr>
          <w:rFonts w:ascii="Times New Roman" w:hAnsi="Times New Roman" w:cs="Times New Roman"/>
          <w:sz w:val="22"/>
          <w:szCs w:val="22"/>
        </w:rPr>
      </w:pPr>
      <w:r w:rsidRPr="000E05C6">
        <w:rPr>
          <w:rFonts w:ascii="Times New Roman" w:hAnsi="Times New Roman" w:cs="Times New Roman"/>
          <w:sz w:val="22"/>
          <w:szCs w:val="22"/>
        </w:rPr>
        <w:t>до садово-дачной застройки – 300м.</w:t>
      </w: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 xml:space="preserve">Зоны отдыха следует размещать на расстоянии от санаториев, пионерских лагерей, дошкольных санаторно-оздоровительных учреждений не менее </w:t>
      </w:r>
      <w:smartTag w:uri="urn:schemas-microsoft-com:office:smarttags" w:element="metricconverter">
        <w:smartTagPr>
          <w:attr w:name="ProductID" w:val="500 м"/>
        </w:smartTagPr>
        <w:r w:rsidRPr="000E05C6">
          <w:rPr>
            <w:rFonts w:ascii="Times New Roman" w:hAnsi="Times New Roman" w:cs="Times New Roman"/>
            <w:sz w:val="22"/>
            <w:szCs w:val="22"/>
          </w:rPr>
          <w:t>500 м</w:t>
        </w:r>
      </w:smartTag>
      <w:r w:rsidRPr="000E05C6">
        <w:rPr>
          <w:rFonts w:ascii="Times New Roman" w:hAnsi="Times New Roman" w:cs="Times New Roman"/>
          <w:sz w:val="22"/>
          <w:szCs w:val="22"/>
        </w:rPr>
        <w:t xml:space="preserve">, а от домов отдыха – не менее </w:t>
      </w:r>
      <w:smartTag w:uri="urn:schemas-microsoft-com:office:smarttags" w:element="metricconverter">
        <w:smartTagPr>
          <w:attr w:name="ProductID" w:val="300 м"/>
        </w:smartTagPr>
        <w:r w:rsidRPr="000E05C6">
          <w:rPr>
            <w:rFonts w:ascii="Times New Roman" w:hAnsi="Times New Roman" w:cs="Times New Roman"/>
            <w:sz w:val="22"/>
            <w:szCs w:val="22"/>
          </w:rPr>
          <w:t>300 м</w:t>
        </w:r>
      </w:smartTag>
      <w:r w:rsidRPr="000E05C6">
        <w:rPr>
          <w:rFonts w:ascii="Times New Roman" w:hAnsi="Times New Roman" w:cs="Times New Roman"/>
          <w:sz w:val="22"/>
          <w:szCs w:val="22"/>
        </w:rPr>
        <w:t>.</w:t>
      </w: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- 1 место парковки легковых автомобилей на 0.5 га территории парка.</w:t>
      </w:r>
    </w:p>
    <w:p w:rsidR="00D174A1" w:rsidRPr="000E05C6" w:rsidRDefault="00D174A1" w:rsidP="00D174A1">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Баланс территории (от общей площади): зеленые насаждения - 65 -75%, аллеи и дороги - 10 -15%, площадки - 8 - 12%, сооружения - 5 - 7%.</w:t>
      </w: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Производственные зоны:</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 xml:space="preserve">П.1. КОММУНАЛЬНО-СКЛАДСКАЯ ЗОНА </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napToGrid w:val="0"/>
          <w:sz w:val="22"/>
          <w:szCs w:val="22"/>
        </w:rPr>
      </w:pPr>
      <w:r w:rsidRPr="000E05C6">
        <w:rPr>
          <w:rFonts w:ascii="Times New Roman" w:hAnsi="Times New Roman" w:cs="Times New Roman"/>
          <w:snapToGrid w:val="0"/>
          <w:sz w:val="22"/>
          <w:szCs w:val="22"/>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D174A1" w:rsidRPr="000E05C6" w:rsidTr="00D92E0E">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сооружений, необходимых для указанных видов сельскохозяйственного производства</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1.17.</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Объекты гаражного назначения</w:t>
            </w:r>
          </w:p>
          <w:p w:rsidR="00D174A1" w:rsidRPr="000E05C6" w:rsidRDefault="00D174A1" w:rsidP="00D92E0E">
            <w:pPr>
              <w:pStyle w:val="a8"/>
              <w:spacing w:line="23" w:lineRule="atLeast"/>
              <w:ind w:right="67"/>
              <w:jc w:val="both"/>
              <w:rPr>
                <w:lang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2.7.1.</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pPr>
            <w:r w:rsidRPr="000E05C6">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before="100" w:after="100" w:line="23" w:lineRule="atLeast"/>
              <w:ind w:right="67"/>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3.1.</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Социальное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w:t>
            </w:r>
            <w:r w:rsidRPr="000E05C6">
              <w:rPr>
                <w:sz w:val="22"/>
                <w:szCs w:val="22"/>
              </w:rPr>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для размещения отделений почты и телеграфа;</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jc w:val="center"/>
              <w:rPr>
                <w:sz w:val="22"/>
                <w:szCs w:val="22"/>
              </w:rPr>
            </w:pPr>
            <w:r w:rsidRPr="000E05C6">
              <w:rPr>
                <w:sz w:val="22"/>
                <w:szCs w:val="22"/>
              </w:rPr>
              <w:lastRenderedPageBreak/>
              <w:t>3.2</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3.3.</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Обеспечение деятельности в области гидрометеорологии и смежных с ней областях</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jc w:val="center"/>
              <w:rPr>
                <w:sz w:val="22"/>
                <w:szCs w:val="22"/>
              </w:rPr>
            </w:pPr>
            <w:r w:rsidRPr="000E05C6">
              <w:rPr>
                <w:sz w:val="22"/>
                <w:szCs w:val="22"/>
              </w:rPr>
              <w:t>3.9.1</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4.1.</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4.3.</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капитального строительства, </w:t>
            </w:r>
            <w:r w:rsidRPr="000E05C6">
              <w:rPr>
                <w:sz w:val="22"/>
                <w:szCs w:val="22"/>
              </w:rPr>
              <w:lastRenderedPageBreak/>
              <w:t>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4.4.</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4.5.</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rPr>
                <w:lang w:eastAsia="ru-RU"/>
              </w:rPr>
            </w:pPr>
            <w:r w:rsidRPr="000E05C6">
              <w:rPr>
                <w:lang w:eastAsia="ru-RU"/>
              </w:rPr>
              <w:t>Обслуживание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0E05C6">
                <w:rPr>
                  <w:color w:val="0000FF"/>
                  <w:sz w:val="22"/>
                  <w:szCs w:val="22"/>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Объекты придорожного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автозаправочных станций (бензиновых, газовых);</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D174A1" w:rsidRPr="000E05C6" w:rsidRDefault="00D174A1" w:rsidP="00D92E0E">
            <w:pPr>
              <w:autoSpaceDN w:val="0"/>
              <w:adjustRightInd w:val="0"/>
              <w:spacing w:line="23" w:lineRule="atLeast"/>
              <w:ind w:right="67"/>
              <w:rPr>
                <w:sz w:val="22"/>
                <w:szCs w:val="22"/>
              </w:rPr>
            </w:pPr>
            <w:r w:rsidRPr="000E05C6">
              <w:rPr>
                <w:sz w:val="22"/>
                <w:szCs w:val="22"/>
              </w:rPr>
              <w:t>предоставление гостиничных услуг в качестве придорожного сервиса;</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4.9.1.</w:t>
            </w:r>
          </w:p>
        </w:tc>
      </w:tr>
      <w:tr w:rsidR="00D174A1" w:rsidRPr="000E05C6" w:rsidTr="00D92E0E">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05C6">
              <w:rPr>
                <w:sz w:val="22"/>
                <w:szCs w:val="22"/>
              </w:rPr>
              <w:t>золоотвалов</w:t>
            </w:r>
            <w:proofErr w:type="spellEnd"/>
            <w:r w:rsidRPr="000E05C6">
              <w:rPr>
                <w:sz w:val="22"/>
                <w:szCs w:val="22"/>
              </w:rPr>
              <w:t>, гидротехнических сооружений);</w:t>
            </w:r>
          </w:p>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w:t>
            </w:r>
            <w:proofErr w:type="spellStart"/>
            <w:r w:rsidRPr="000E05C6">
              <w:rPr>
                <w:sz w:val="22"/>
                <w:szCs w:val="22"/>
              </w:rPr>
              <w:t>электросетевого</w:t>
            </w:r>
            <w:proofErr w:type="spellEnd"/>
            <w:r w:rsidRPr="000E05C6">
              <w:rPr>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6.7.</w:t>
            </w:r>
          </w:p>
        </w:tc>
      </w:tr>
      <w:tr w:rsidR="00D174A1" w:rsidRPr="000E05C6" w:rsidTr="00D92E0E">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8" w:history="1">
              <w:r w:rsidRPr="000E05C6">
                <w:rPr>
                  <w:color w:val="0000FF"/>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6.8.</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0E05C6">
              <w:rPr>
                <w:sz w:val="22"/>
                <w:szCs w:val="22"/>
              </w:rPr>
              <w:lastRenderedPageBreak/>
              <w:t>исключением железнодорожных перевалочных складов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6.9.</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автомобильных дорог и технически связанных с ними сооружений;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174A1" w:rsidRPr="000E05C6" w:rsidRDefault="00D174A1" w:rsidP="00D92E0E">
            <w:pPr>
              <w:autoSpaceDN w:val="0"/>
              <w:adjustRightInd w:val="0"/>
              <w:spacing w:line="23" w:lineRule="atLeast"/>
              <w:rPr>
                <w:sz w:val="22"/>
                <w:szCs w:val="22"/>
              </w:rPr>
            </w:pPr>
            <w:r w:rsidRPr="000E05C6">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7.2.</w:t>
            </w:r>
          </w:p>
        </w:tc>
      </w:tr>
      <w:tr w:rsidR="00D174A1"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8.3.</w:t>
            </w:r>
          </w:p>
        </w:tc>
      </w:tr>
      <w:tr w:rsidR="00617868"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2018"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tabs>
          <w:tab w:val="left" w:pos="-1843"/>
          <w:tab w:val="left" w:pos="900"/>
        </w:tabs>
        <w:autoSpaceDN w:val="0"/>
        <w:adjustRightInd w:val="0"/>
        <w:spacing w:line="23" w:lineRule="atLeast"/>
        <w:rPr>
          <w:b/>
          <w:sz w:val="22"/>
          <w:szCs w:val="22"/>
        </w:rPr>
      </w:pPr>
      <w:r w:rsidRPr="000E05C6">
        <w:rPr>
          <w:b/>
          <w:sz w:val="22"/>
          <w:szCs w:val="22"/>
        </w:rPr>
        <w:t>Условно разрешенные виды использования:</w:t>
      </w:r>
    </w:p>
    <w:tbl>
      <w:tblPr>
        <w:tblW w:w="10012" w:type="dxa"/>
        <w:jc w:val="center"/>
        <w:tblInd w:w="713" w:type="dxa"/>
        <w:tblLayout w:type="fixed"/>
        <w:tblLook w:val="0000"/>
      </w:tblPr>
      <w:tblGrid>
        <w:gridCol w:w="1925"/>
        <w:gridCol w:w="6439"/>
        <w:gridCol w:w="1648"/>
      </w:tblGrid>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Религиозное использование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w:t>
            </w:r>
            <w:r w:rsidRPr="000E05C6">
              <w:rPr>
                <w:sz w:val="22"/>
                <w:szCs w:val="22"/>
              </w:rPr>
              <w:lastRenderedPageBreak/>
              <w:t>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ind w:right="67"/>
              <w:rPr>
                <w:sz w:val="22"/>
                <w:szCs w:val="22"/>
              </w:rPr>
            </w:pPr>
            <w:r w:rsidRPr="000E05C6">
              <w:rPr>
                <w:sz w:val="22"/>
                <w:szCs w:val="22"/>
              </w:rPr>
              <w:lastRenderedPageBreak/>
              <w:t>3.7</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127"/>
              <w:rPr>
                <w:sz w:val="22"/>
                <w:szCs w:val="22"/>
              </w:rPr>
            </w:pPr>
            <w:r w:rsidRPr="000E05C6">
              <w:rPr>
                <w:sz w:val="22"/>
                <w:szCs w:val="22"/>
              </w:rPr>
              <w:lastRenderedPageBreak/>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127"/>
              <w:rPr>
                <w:sz w:val="22"/>
                <w:szCs w:val="22"/>
              </w:rPr>
            </w:pPr>
            <w:proofErr w:type="gramStart"/>
            <w:r w:rsidRPr="000E05C6">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127"/>
              <w:rPr>
                <w:sz w:val="22"/>
                <w:szCs w:val="22"/>
              </w:rPr>
            </w:pPr>
            <w:r w:rsidRPr="000E05C6">
              <w:rPr>
                <w:sz w:val="22"/>
                <w:szCs w:val="22"/>
              </w:rPr>
              <w:t>3.9</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9" w:history="1">
              <w:r w:rsidRPr="000E05C6">
                <w:rPr>
                  <w:sz w:val="22"/>
                  <w:szCs w:val="22"/>
                </w:rPr>
                <w:t>кодами 3.10.1</w:t>
              </w:r>
            </w:hyperlink>
            <w:r w:rsidRPr="000E05C6">
              <w:rPr>
                <w:sz w:val="22"/>
                <w:szCs w:val="22"/>
              </w:rPr>
              <w:t xml:space="preserve"> - </w:t>
            </w:r>
            <w:hyperlink r:id="rId30" w:history="1">
              <w:r w:rsidRPr="000E05C6">
                <w:rPr>
                  <w:sz w:val="22"/>
                  <w:szCs w:val="22"/>
                </w:rPr>
                <w:t>3.10.2</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3.10.</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4.6.</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спортивных баз и лагерей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5.1</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капитального строительства, предназначенных для текстильной, </w:t>
            </w:r>
            <w:proofErr w:type="spellStart"/>
            <w:proofErr w:type="gramStart"/>
            <w:r w:rsidRPr="000E05C6">
              <w:rPr>
                <w:sz w:val="22"/>
                <w:szCs w:val="22"/>
              </w:rPr>
              <w:t>фарфоро-фаянсовой</w:t>
            </w:r>
            <w:proofErr w:type="spellEnd"/>
            <w:proofErr w:type="gramEnd"/>
            <w:r w:rsidRPr="000E05C6">
              <w:rPr>
                <w:sz w:val="22"/>
                <w:szCs w:val="22"/>
              </w:rPr>
              <w:t>,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6.3</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6.4</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6.6</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6.11</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Обеспечение обороны и </w:t>
            </w:r>
            <w:r w:rsidRPr="000E05C6">
              <w:rPr>
                <w:sz w:val="22"/>
                <w:szCs w:val="22"/>
              </w:rPr>
              <w:lastRenderedPageBreak/>
              <w:t>безопасности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lastRenderedPageBreak/>
              <w:t xml:space="preserve">Размещение объектов капитального строительства, необходимых для подготовки и поддержания в боевой готовности </w:t>
            </w:r>
            <w:r w:rsidRPr="000E05C6">
              <w:rPr>
                <w:sz w:val="22"/>
                <w:szCs w:val="22"/>
              </w:rPr>
              <w:lastRenderedPageBreak/>
              <w:t>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зданий военных училищ, военных институтов, военных университетов, военных академий;</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обеспечивающих осуществление таможенной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8.0</w:t>
            </w:r>
          </w:p>
        </w:tc>
      </w:tr>
      <w:tr w:rsidR="00D174A1" w:rsidRPr="000E05C6" w:rsidTr="00D92E0E">
        <w:trPr>
          <w:jc w:val="center"/>
        </w:trPr>
        <w:tc>
          <w:tcPr>
            <w:tcW w:w="1925"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Обеспечение вооруженных сил</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174A1" w:rsidRPr="000E05C6" w:rsidRDefault="00D174A1" w:rsidP="00D92E0E">
            <w:pPr>
              <w:autoSpaceDN w:val="0"/>
              <w:adjustRightInd w:val="0"/>
              <w:spacing w:line="23" w:lineRule="atLeast"/>
              <w:ind w:right="67"/>
              <w:rPr>
                <w:sz w:val="22"/>
                <w:szCs w:val="22"/>
              </w:rPr>
            </w:pPr>
            <w:r w:rsidRPr="000E05C6">
              <w:rPr>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для </w:t>
            </w:r>
            <w:proofErr w:type="gramStart"/>
            <w:r w:rsidRPr="000E05C6">
              <w:rPr>
                <w:sz w:val="22"/>
                <w:szCs w:val="22"/>
              </w:rPr>
              <w:t>обеспечения</w:t>
            </w:r>
            <w:proofErr w:type="gramEnd"/>
            <w:r w:rsidRPr="000E05C6">
              <w:rPr>
                <w:sz w:val="22"/>
                <w:szCs w:val="22"/>
              </w:rPr>
              <w:t xml:space="preserve"> безопасности которых были созданы закрытые административно-территориальные образования</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8.1</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tabs>
          <w:tab w:val="left" w:pos="-1843"/>
          <w:tab w:val="left" w:pos="900"/>
        </w:tabs>
        <w:autoSpaceDN w:val="0"/>
        <w:adjustRightInd w:val="0"/>
        <w:spacing w:line="23" w:lineRule="atLeast"/>
        <w:rPr>
          <w:b/>
          <w:sz w:val="22"/>
          <w:szCs w:val="22"/>
        </w:rPr>
      </w:pPr>
      <w:r w:rsidRPr="000E05C6">
        <w:rPr>
          <w:b/>
          <w:sz w:val="22"/>
          <w:szCs w:val="22"/>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D174A1" w:rsidRPr="000E05C6" w:rsidTr="00D92E0E">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3.1.</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 xml:space="preserve">Размещение сооружений, имеющих назначение по </w:t>
            </w:r>
            <w:r w:rsidRPr="000E05C6">
              <w:rPr>
                <w:sz w:val="22"/>
                <w:szCs w:val="22"/>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6.9.</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lastRenderedPageBreak/>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3.3.</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1" w:history="1">
              <w:r w:rsidRPr="000E05C6">
                <w:rPr>
                  <w:color w:val="0000FF"/>
                  <w:sz w:val="22"/>
                  <w:szCs w:val="22"/>
                </w:rPr>
                <w:t>кодами 3.10.1</w:t>
              </w:r>
            </w:hyperlink>
            <w:r w:rsidRPr="000E05C6">
              <w:rPr>
                <w:sz w:val="22"/>
                <w:szCs w:val="22"/>
              </w:rPr>
              <w:t xml:space="preserve"> - </w:t>
            </w:r>
            <w:hyperlink r:id="rId32" w:history="1">
              <w:r w:rsidRPr="000E05C6">
                <w:rPr>
                  <w:color w:val="0000FF"/>
                  <w:sz w:val="22"/>
                  <w:szCs w:val="22"/>
                </w:rPr>
                <w:t>3.10.2</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3.10.</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Обслуживание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3" w:history="1">
              <w:r w:rsidRPr="000E05C6">
                <w:rPr>
                  <w:color w:val="0000FF"/>
                  <w:sz w:val="22"/>
                  <w:szCs w:val="22"/>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Объекты гаражного назначения</w:t>
            </w:r>
          </w:p>
          <w:p w:rsidR="00D174A1" w:rsidRPr="000E05C6" w:rsidRDefault="00D174A1" w:rsidP="00D92E0E">
            <w:pPr>
              <w:pStyle w:val="a8"/>
              <w:spacing w:line="23" w:lineRule="atLeast"/>
              <w:jc w:val="both"/>
              <w:rPr>
                <w:lang w:eastAsia="ru-RU"/>
              </w:rPr>
            </w:pP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2.7.1.</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4.1.</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Банковская и страховая </w:t>
            </w:r>
            <w:r w:rsidRPr="000E05C6">
              <w:rPr>
                <w:sz w:val="22"/>
                <w:szCs w:val="22"/>
              </w:rPr>
              <w:lastRenderedPageBreak/>
              <w:t>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lastRenderedPageBreak/>
              <w:t xml:space="preserve">Размещение объектов капитального строительства, предназначенных для размещения организаций, </w:t>
            </w:r>
            <w:r w:rsidRPr="000E05C6">
              <w:rPr>
                <w:sz w:val="22"/>
                <w:szCs w:val="22"/>
              </w:rPr>
              <w:lastRenderedPageBreak/>
              <w:t>оказывающих банковские и страховые</w:t>
            </w:r>
            <w:proofErr w:type="gramEnd"/>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4.5.</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D174A1" w:rsidRPr="000E05C6" w:rsidRDefault="00D174A1" w:rsidP="00D92E0E">
            <w:pPr>
              <w:autoSpaceDN w:val="0"/>
              <w:adjustRightInd w:val="0"/>
              <w:spacing w:line="23" w:lineRule="atLeast"/>
              <w:rPr>
                <w:sz w:val="22"/>
                <w:szCs w:val="22"/>
              </w:rPr>
            </w:pPr>
            <w:r w:rsidRPr="000E05C6">
              <w:rPr>
                <w:sz w:val="22"/>
                <w:szCs w:val="2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3.9.</w:t>
            </w:r>
          </w:p>
        </w:tc>
      </w:tr>
      <w:tr w:rsidR="00D174A1" w:rsidRPr="000E05C6" w:rsidTr="00D92E0E">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4" w:history="1">
              <w:r w:rsidRPr="000E05C6">
                <w:rPr>
                  <w:color w:val="0000FF"/>
                  <w:sz w:val="22"/>
                  <w:szCs w:val="22"/>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6.8.</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автомобильных дорог и технически связанных с ними сооружений;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174A1" w:rsidRPr="000E05C6" w:rsidRDefault="00D174A1" w:rsidP="00D92E0E">
            <w:pPr>
              <w:autoSpaceDN w:val="0"/>
              <w:adjustRightInd w:val="0"/>
              <w:spacing w:line="23" w:lineRule="atLeast"/>
              <w:rPr>
                <w:sz w:val="22"/>
                <w:szCs w:val="22"/>
              </w:rPr>
            </w:pPr>
            <w:r w:rsidRPr="000E05C6">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7.2.</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гражданской обороны, за исключением объектов гражданской обороны, являющихся частями </w:t>
            </w:r>
            <w:r w:rsidRPr="000E05C6">
              <w:rPr>
                <w:sz w:val="22"/>
                <w:szCs w:val="22"/>
              </w:rPr>
              <w:lastRenderedPageBreak/>
              <w:t>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8.3.</w:t>
            </w:r>
          </w:p>
        </w:tc>
      </w:tr>
      <w:tr w:rsidR="00D174A1" w:rsidRPr="000E05C6" w:rsidTr="00D92E0E">
        <w:trPr>
          <w:jc w:val="center"/>
        </w:trPr>
        <w:tc>
          <w:tcPr>
            <w:tcW w:w="2203"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4.6.</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0E05C6">
        <w:rPr>
          <w:rFonts w:ascii="Times New Roman" w:hAnsi="Times New Roman" w:cs="Times New Roman"/>
          <w:sz w:val="22"/>
          <w:szCs w:val="22"/>
        </w:rPr>
        <w:t>пристроенными</w:t>
      </w:r>
      <w:proofErr w:type="gramEnd"/>
      <w:r w:rsidRPr="000E05C6">
        <w:rPr>
          <w:rFonts w:ascii="Times New Roman" w:hAnsi="Times New Roman" w:cs="Times New Roman"/>
          <w:sz w:val="22"/>
          <w:szCs w:val="22"/>
        </w:rPr>
        <w:t>/встроено-пристроенными к основному объекту.</w:t>
      </w:r>
    </w:p>
    <w:p w:rsidR="00D174A1" w:rsidRPr="000E05C6" w:rsidRDefault="00D174A1" w:rsidP="00D174A1">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D174A1" w:rsidRPr="000E05C6" w:rsidRDefault="00D174A1" w:rsidP="00D174A1">
      <w:pPr>
        <w:pStyle w:val="11"/>
        <w:spacing w:line="23" w:lineRule="atLeast"/>
        <w:ind w:left="720" w:firstLine="0"/>
        <w:jc w:val="center"/>
        <w:rPr>
          <w:b/>
          <w:sz w:val="22"/>
          <w:szCs w:val="22"/>
        </w:rPr>
      </w:pPr>
      <w:r w:rsidRPr="000E05C6">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П.1.</w:t>
      </w:r>
    </w:p>
    <w:tbl>
      <w:tblPr>
        <w:tblW w:w="9923" w:type="dxa"/>
        <w:jc w:val="center"/>
        <w:tblLayout w:type="fixed"/>
        <w:tblLook w:val="0000"/>
      </w:tblPr>
      <w:tblGrid>
        <w:gridCol w:w="711"/>
        <w:gridCol w:w="5386"/>
        <w:gridCol w:w="3826"/>
      </w:tblGrid>
      <w:tr w:rsidR="00D174A1" w:rsidRPr="000E05C6" w:rsidTr="00D92E0E">
        <w:trPr>
          <w:tblHeade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a"/>
              <w:spacing w:line="23" w:lineRule="atLeast"/>
              <w:rPr>
                <w:szCs w:val="22"/>
              </w:rPr>
            </w:pPr>
            <w:bookmarkStart w:id="9" w:name="_Toc421696742"/>
            <w:r w:rsidRPr="000E05C6">
              <w:rPr>
                <w:szCs w:val="22"/>
              </w:rPr>
              <w:t>№</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a"/>
              <w:spacing w:line="23" w:lineRule="atLeast"/>
              <w:rPr>
                <w:szCs w:val="22"/>
              </w:rPr>
            </w:pPr>
            <w:r w:rsidRPr="000E05C6">
              <w:rPr>
                <w:szCs w:val="22"/>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a"/>
              <w:spacing w:line="23" w:lineRule="atLeast"/>
              <w:rPr>
                <w:szCs w:val="22"/>
              </w:rPr>
            </w:pPr>
            <w:r w:rsidRPr="000E05C6">
              <w:rPr>
                <w:szCs w:val="22"/>
              </w:rPr>
              <w:t>Значения предельных размеров и параметров</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20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400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600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1.4.</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800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1.5.</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1000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1.6.</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Не устанавливается</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2.1.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2000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2.2.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4000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2.3.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5000 м</w:t>
            </w:r>
            <w:proofErr w:type="gramStart"/>
            <w:r w:rsidRPr="000E05C6">
              <w:t>2</w:t>
            </w:r>
            <w:proofErr w:type="gramEnd"/>
            <w:r w:rsidRPr="000E05C6">
              <w:t xml:space="preserve">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2.4.</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30 000 м</w:t>
            </w:r>
            <w:proofErr w:type="gramStart"/>
            <w:r w:rsidRPr="000E05C6">
              <w:t>2</w:t>
            </w:r>
            <w:proofErr w:type="gramEnd"/>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2.5.</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rPr>
                <w:b w:val="0"/>
              </w:rPr>
            </w:pPr>
            <w:r w:rsidRPr="000E05C6">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Не устанавливаются</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3.1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proofErr w:type="gramStart"/>
            <w:r w:rsidRPr="000E05C6">
              <w:t xml:space="preserve">для объектов инженерно-технического обеспечения, </w:t>
            </w:r>
            <w:r w:rsidRPr="000E05C6">
              <w:lastRenderedPageBreak/>
              <w:t xml:space="preserve">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0E05C6">
              <w:t>электросетевого</w:t>
            </w:r>
            <w:proofErr w:type="spellEnd"/>
            <w:r w:rsidRPr="000E05C6">
              <w:t xml:space="preserve"> хозяйства, объектов связи, радиовещания, телевидения </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lastRenderedPageBreak/>
              <w:t>0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lastRenderedPageBreak/>
              <w:t>3.2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1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3.3</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3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4</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4.1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proofErr w:type="gramStart"/>
            <w:r w:rsidRPr="000E05C6">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0E05C6">
              <w:t>электросетевого</w:t>
            </w:r>
            <w:proofErr w:type="spellEnd"/>
            <w:r w:rsidRPr="000E05C6">
              <w:t xml:space="preserve">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0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4.2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5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5</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15 м</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6</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6.1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100 %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80 %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6.2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80 %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7</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b"/>
              <w:spacing w:line="23" w:lineRule="atLeast"/>
            </w:pPr>
            <w:r w:rsidRPr="000E05C6">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7.1</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20 %</w:t>
            </w:r>
          </w:p>
        </w:tc>
      </w:tr>
      <w:tr w:rsidR="00D174A1" w:rsidRPr="000E05C6" w:rsidTr="00D92E0E">
        <w:trPr>
          <w:jc w:val="center"/>
        </w:trPr>
        <w:tc>
          <w:tcPr>
            <w:tcW w:w="711"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7.2</w:t>
            </w:r>
          </w:p>
        </w:tc>
        <w:tc>
          <w:tcPr>
            <w:tcW w:w="538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pPr>
            <w:r w:rsidRPr="000E05C6">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pStyle w:val="a8"/>
              <w:spacing w:line="23" w:lineRule="atLeast"/>
            </w:pPr>
            <w:r w:rsidRPr="000E05C6">
              <w:t xml:space="preserve">не устанавливается </w:t>
            </w:r>
          </w:p>
        </w:tc>
      </w:tr>
      <w:bookmarkEnd w:id="9"/>
    </w:tbl>
    <w:p w:rsidR="00D174A1" w:rsidRPr="000E05C6" w:rsidRDefault="00D174A1" w:rsidP="00D174A1">
      <w:pPr>
        <w:pStyle w:val="ConsPlusNormal"/>
        <w:spacing w:line="23" w:lineRule="atLeast"/>
        <w:ind w:firstLine="709"/>
        <w:jc w:val="both"/>
        <w:outlineLvl w:val="7"/>
        <w:rPr>
          <w:rFonts w:ascii="Times New Roman" w:hAnsi="Times New Roman" w:cs="Times New Roman"/>
          <w:b/>
          <w:sz w:val="22"/>
          <w:szCs w:val="22"/>
        </w:rPr>
      </w:pPr>
    </w:p>
    <w:p w:rsidR="00D174A1" w:rsidRPr="000E05C6" w:rsidRDefault="00D174A1" w:rsidP="00822CD0">
      <w:pPr>
        <w:autoSpaceDN w:val="0"/>
        <w:adjustRightInd w:val="0"/>
        <w:spacing w:line="23" w:lineRule="atLeast"/>
        <w:ind w:firstLine="709"/>
        <w:jc w:val="both"/>
        <w:rPr>
          <w:sz w:val="22"/>
          <w:szCs w:val="22"/>
        </w:rPr>
      </w:pPr>
      <w:r w:rsidRPr="000E05C6">
        <w:rPr>
          <w:sz w:val="22"/>
          <w:szCs w:val="22"/>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D174A1" w:rsidRPr="000E05C6" w:rsidRDefault="00D174A1" w:rsidP="00D174A1">
      <w:pPr>
        <w:pStyle w:val="ConsPlusNormal"/>
        <w:spacing w:line="23" w:lineRule="atLeast"/>
        <w:outlineLvl w:val="7"/>
        <w:rPr>
          <w:rFonts w:ascii="Times New Roman" w:hAnsi="Times New Roman" w:cs="Times New Roman"/>
          <w:b/>
          <w:sz w:val="22"/>
          <w:szCs w:val="22"/>
        </w:rPr>
      </w:pP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П.2.</w:t>
      </w:r>
      <w:r w:rsidRPr="000E05C6">
        <w:rPr>
          <w:rFonts w:ascii="Times New Roman" w:hAnsi="Times New Roman" w:cs="Times New Roman"/>
          <w:b/>
          <w:sz w:val="22"/>
          <w:szCs w:val="22"/>
        </w:rPr>
        <w:tab/>
        <w:t xml:space="preserve">ЗОНА ПРОИЗВОДСТВЕННЫХ ПРЕДПРИЯТИЙ </w:t>
      </w:r>
      <w:r w:rsidRPr="000E05C6">
        <w:rPr>
          <w:rFonts w:ascii="Times New Roman" w:hAnsi="Times New Roman" w:cs="Times New Roman"/>
          <w:b/>
          <w:sz w:val="22"/>
          <w:szCs w:val="22"/>
          <w:lang w:val="en-US"/>
        </w:rPr>
        <w:t>III</w:t>
      </w:r>
      <w:r w:rsidRPr="000E05C6">
        <w:rPr>
          <w:rFonts w:ascii="Times New Roman" w:hAnsi="Times New Roman" w:cs="Times New Roman"/>
          <w:b/>
          <w:sz w:val="22"/>
          <w:szCs w:val="22"/>
        </w:rPr>
        <w:t xml:space="preserve"> - </w:t>
      </w:r>
      <w:r w:rsidRPr="000E05C6">
        <w:rPr>
          <w:rFonts w:ascii="Times New Roman" w:hAnsi="Times New Roman" w:cs="Times New Roman"/>
          <w:b/>
          <w:sz w:val="22"/>
          <w:szCs w:val="22"/>
          <w:lang w:val="en-US"/>
        </w:rPr>
        <w:t>V</w:t>
      </w:r>
      <w:r w:rsidRPr="000E05C6">
        <w:rPr>
          <w:rFonts w:ascii="Times New Roman" w:hAnsi="Times New Roman" w:cs="Times New Roman"/>
          <w:b/>
          <w:sz w:val="22"/>
          <w:szCs w:val="22"/>
        </w:rPr>
        <w:t xml:space="preserve"> КЛАССОВ ОПАСНОСТИ</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napToGrid w:val="0"/>
          <w:sz w:val="22"/>
          <w:szCs w:val="22"/>
        </w:rPr>
      </w:pPr>
      <w:r w:rsidRPr="000E05C6">
        <w:rPr>
          <w:rFonts w:ascii="Times New Roman" w:hAnsi="Times New Roman" w:cs="Times New Roman"/>
          <w:snapToGrid w:val="0"/>
          <w:sz w:val="22"/>
          <w:szCs w:val="22"/>
        </w:rPr>
        <w:t>Данная зона выделена для обеспечения правовых условий формирования территорий, на которых осуществляется производственная деятельность.</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napToGrid w:val="0"/>
          <w:sz w:val="22"/>
          <w:szCs w:val="22"/>
        </w:rPr>
      </w:pPr>
    </w:p>
    <w:p w:rsidR="00D174A1" w:rsidRPr="000E05C6" w:rsidRDefault="00D174A1" w:rsidP="00D174A1">
      <w:pPr>
        <w:pStyle w:val="ConsNormal"/>
        <w:tabs>
          <w:tab w:val="left" w:pos="900"/>
        </w:tabs>
        <w:spacing w:line="23" w:lineRule="atLeast"/>
        <w:ind w:firstLine="0"/>
        <w:jc w:val="both"/>
        <w:rPr>
          <w:rFonts w:ascii="Times New Roman" w:hAnsi="Times New Roman" w:cs="Times New Roman"/>
          <w:b/>
          <w:snapToGrid w:val="0"/>
          <w:sz w:val="22"/>
          <w:szCs w:val="22"/>
        </w:rPr>
      </w:pPr>
      <w:r w:rsidRPr="000E05C6">
        <w:rPr>
          <w:rFonts w:ascii="Times New Roman" w:hAnsi="Times New Roman" w:cs="Times New Roman"/>
          <w:b/>
          <w:snapToGrid w:val="0"/>
          <w:sz w:val="22"/>
          <w:szCs w:val="22"/>
        </w:rPr>
        <w:t>Основные виды разрешенного использования:</w:t>
      </w:r>
    </w:p>
    <w:tbl>
      <w:tblPr>
        <w:tblW w:w="9870" w:type="dxa"/>
        <w:jc w:val="center"/>
        <w:tblInd w:w="855" w:type="dxa"/>
        <w:tblLayout w:type="fixed"/>
        <w:tblLook w:val="0000"/>
      </w:tblPr>
      <w:tblGrid>
        <w:gridCol w:w="1960"/>
        <w:gridCol w:w="6262"/>
        <w:gridCol w:w="1648"/>
      </w:tblGrid>
      <w:tr w:rsidR="00D174A1" w:rsidRPr="000E05C6" w:rsidTr="00D92E0E">
        <w:trPr>
          <w:tblHeader/>
          <w:jc w:val="center"/>
        </w:trPr>
        <w:tc>
          <w:tcPr>
            <w:tcW w:w="1960"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rPr>
              <w:t>классификато-ру</w:t>
            </w:r>
            <w:proofErr w:type="spellEnd"/>
            <w:proofErr w:type="gramEnd"/>
            <w:r w:rsidRPr="000E05C6">
              <w:rPr>
                <w:szCs w:val="22"/>
              </w:rPr>
              <w:t xml:space="preserve"> видов разрешенного использования земельных участков</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Тяжелая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bCs/>
                <w:sz w:val="22"/>
                <w:szCs w:val="22"/>
              </w:rPr>
            </w:pPr>
            <w:r w:rsidRPr="000E05C6">
              <w:rPr>
                <w:bCs/>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bCs/>
                <w:sz w:val="22"/>
                <w:szCs w:val="22"/>
              </w:rPr>
            </w:pPr>
            <w:r w:rsidRPr="000E05C6">
              <w:rPr>
                <w:bCs/>
                <w:sz w:val="22"/>
                <w:szCs w:val="22"/>
              </w:rPr>
              <w:t>6.2</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Автомобилестроительная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6.2.1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Легкая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предназначенных для текстильной, </w:t>
            </w:r>
            <w:proofErr w:type="spellStart"/>
            <w:proofErr w:type="gramStart"/>
            <w:r w:rsidRPr="000E05C6">
              <w:rPr>
                <w:sz w:val="22"/>
                <w:szCs w:val="22"/>
              </w:rPr>
              <w:t>фарфоро-фаянсовой</w:t>
            </w:r>
            <w:proofErr w:type="spellEnd"/>
            <w:proofErr w:type="gramEnd"/>
            <w:r w:rsidRPr="000E05C6">
              <w:rPr>
                <w:sz w:val="22"/>
                <w:szCs w:val="22"/>
              </w:rPr>
              <w:t>,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6.3</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Фармацевтическая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6.3.1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Пищевая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6.4</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Нефтехимическая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6.5</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Строительная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6.6</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Целлюлозно-</w:t>
            </w:r>
            <w:r w:rsidRPr="000E05C6">
              <w:rPr>
                <w:sz w:val="22"/>
                <w:szCs w:val="22"/>
              </w:rPr>
              <w:lastRenderedPageBreak/>
              <w:t>бумажная промышленность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 xml:space="preserve">Размещение объектов капитального строительства, </w:t>
            </w:r>
            <w:r w:rsidRPr="000E05C6">
              <w:rPr>
                <w:sz w:val="22"/>
                <w:szCs w:val="22"/>
              </w:rPr>
              <w:lastRenderedPageBreak/>
              <w:t>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6.11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pPr>
            <w:r w:rsidRPr="000E05C6">
              <w:lastRenderedPageBreak/>
              <w:t>Коммунальное обслуживание</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3.1.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pPr>
            <w:r w:rsidRPr="000E05C6">
              <w:rPr>
                <w:lang w:eastAsia="ru-RU"/>
              </w:rPr>
              <w:t>Склады</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6.9.</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rPr>
                <w:lang w:eastAsia="ru-RU"/>
              </w:rPr>
            </w:pPr>
            <w:r w:rsidRPr="000E05C6">
              <w:rPr>
                <w:lang w:eastAsia="ru-RU"/>
              </w:rPr>
              <w:t>Бытовое обслуживание</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3.3.</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rPr>
                <w:lang w:eastAsia="ru-RU"/>
              </w:rPr>
            </w:pPr>
            <w:r w:rsidRPr="000E05C6">
              <w:rPr>
                <w:lang w:eastAsia="ru-RU"/>
              </w:rPr>
              <w:t>Ветеринарное обслуживание</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5" w:history="1">
              <w:r w:rsidRPr="000E05C6">
                <w:rPr>
                  <w:color w:val="0000FF"/>
                  <w:sz w:val="22"/>
                  <w:szCs w:val="22"/>
                </w:rPr>
                <w:t>кодами 3.10.1</w:t>
              </w:r>
            </w:hyperlink>
            <w:r w:rsidRPr="000E05C6">
              <w:rPr>
                <w:sz w:val="22"/>
                <w:szCs w:val="22"/>
              </w:rPr>
              <w:t xml:space="preserve"> - </w:t>
            </w:r>
            <w:hyperlink r:id="rId36" w:history="1">
              <w:r w:rsidRPr="000E05C6">
                <w:rPr>
                  <w:color w:val="0000FF"/>
                  <w:sz w:val="22"/>
                  <w:szCs w:val="22"/>
                </w:rPr>
                <w:t>3.10.2</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3.10.</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ind w:right="67"/>
              <w:jc w:val="both"/>
              <w:rPr>
                <w:lang w:eastAsia="ru-RU"/>
              </w:rPr>
            </w:pPr>
            <w:r w:rsidRPr="000E05C6">
              <w:rPr>
                <w:lang w:eastAsia="ru-RU"/>
              </w:rPr>
              <w:t>Обслуживание автотранспорта</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spellStart"/>
            <w:r w:rsidRPr="000E05C6">
              <w:rPr>
                <w:sz w:val="22"/>
                <w:szCs w:val="22"/>
              </w:rPr>
              <w:t>азмещение</w:t>
            </w:r>
            <w:proofErr w:type="spellEnd"/>
            <w:r w:rsidRPr="000E05C6">
              <w:rPr>
                <w:sz w:val="22"/>
                <w:szCs w:val="22"/>
              </w:rPr>
              <w:t xml:space="preserve"> постоянных или временных гаражей с несколькими стояночными местами, стоянок (парковок), гаражей, в том числе многоярусных, не указанных в </w:t>
            </w:r>
            <w:hyperlink r:id="rId37" w:history="1">
              <w:r w:rsidRPr="000E05C6">
                <w:rPr>
                  <w:color w:val="0000FF"/>
                  <w:sz w:val="22"/>
                  <w:szCs w:val="22"/>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Объекты </w:t>
            </w:r>
            <w:r w:rsidRPr="000E05C6">
              <w:rPr>
                <w:sz w:val="22"/>
                <w:szCs w:val="22"/>
              </w:rPr>
              <w:lastRenderedPageBreak/>
              <w:t>гаражного назначения</w:t>
            </w:r>
          </w:p>
          <w:p w:rsidR="00D174A1" w:rsidRPr="000E05C6" w:rsidRDefault="00D174A1" w:rsidP="00D92E0E">
            <w:pPr>
              <w:pStyle w:val="a8"/>
              <w:spacing w:line="23" w:lineRule="atLeast"/>
              <w:ind w:right="67"/>
              <w:jc w:val="both"/>
              <w:rPr>
                <w:lang w:eastAsia="ru-RU"/>
              </w:rPr>
            </w:pP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 xml:space="preserve">Размещение отдельно стоящих и пристроенных гаражей, в том </w:t>
            </w:r>
            <w:r w:rsidRPr="000E05C6">
              <w:rPr>
                <w:sz w:val="22"/>
                <w:szCs w:val="22"/>
              </w:rPr>
              <w:lastRenderedPageBreak/>
              <w:t>числе подземных, предназначенных для хранения личного автотранспорта граждан, с возможностью размещения автомобильных моек</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2.7.1.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Деловое управление</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Банковская и страховая деятельность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4.5.</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Обеспечение научной деятельности</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3.9.</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Питомники</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сооружений, необходимых для указанных видов сельскохозяйственного производства</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1.17.</w:t>
            </w:r>
          </w:p>
        </w:tc>
      </w:tr>
      <w:tr w:rsidR="00D174A1" w:rsidRPr="000E05C6" w:rsidTr="00D92E0E">
        <w:trPr>
          <w:trHeight w:val="1672"/>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Связь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w:t>
            </w:r>
            <w:r w:rsidRPr="000E05C6">
              <w:rPr>
                <w:sz w:val="22"/>
                <w:szCs w:val="22"/>
              </w:rPr>
              <w:lastRenderedPageBreak/>
              <w:t xml:space="preserve">использования с </w:t>
            </w:r>
            <w:hyperlink r:id="rId38" w:history="1">
              <w:r w:rsidRPr="000E05C6">
                <w:rPr>
                  <w:sz w:val="22"/>
                  <w:szCs w:val="22"/>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lastRenderedPageBreak/>
              <w:t>6.8.</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Рынки</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гаражей и (или) стоянок для автомобилей сотрудников и посетителей рынка</w:t>
            </w:r>
          </w:p>
          <w:p w:rsidR="00D174A1" w:rsidRPr="000E05C6" w:rsidRDefault="00D174A1" w:rsidP="00D92E0E">
            <w:pPr>
              <w:pStyle w:val="ConsPlusNormal"/>
              <w:spacing w:line="23" w:lineRule="atLeast"/>
              <w:ind w:right="67"/>
              <w:jc w:val="both"/>
              <w:rPr>
                <w:rFonts w:ascii="Times New Roman" w:hAnsi="Times New Roman" w:cs="Times New Roman"/>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4.3.</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Энергетика</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05C6">
              <w:rPr>
                <w:sz w:val="22"/>
                <w:szCs w:val="22"/>
              </w:rPr>
              <w:t>золоотвалов</w:t>
            </w:r>
            <w:proofErr w:type="spellEnd"/>
            <w:r w:rsidRPr="000E05C6">
              <w:rPr>
                <w:sz w:val="22"/>
                <w:szCs w:val="22"/>
              </w:rPr>
              <w:t>, гидротехнических сооружений);</w:t>
            </w:r>
          </w:p>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w:t>
            </w:r>
            <w:proofErr w:type="spellStart"/>
            <w:r w:rsidRPr="000E05C6">
              <w:rPr>
                <w:sz w:val="22"/>
                <w:szCs w:val="22"/>
              </w:rPr>
              <w:t>электросетевого</w:t>
            </w:r>
            <w:proofErr w:type="spellEnd"/>
            <w:r w:rsidRPr="000E05C6">
              <w:rPr>
                <w:sz w:val="22"/>
                <w:szCs w:val="22"/>
              </w:rPr>
              <w:t xml:space="preserve">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Автомобильный транспорт</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автомобильных дорог и технически связанных с ними сооружений;</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174A1" w:rsidRPr="000E05C6" w:rsidRDefault="00D174A1" w:rsidP="00D92E0E">
            <w:pPr>
              <w:autoSpaceDN w:val="0"/>
              <w:adjustRightInd w:val="0"/>
              <w:spacing w:line="23" w:lineRule="atLeast"/>
              <w:ind w:right="67"/>
              <w:rPr>
                <w:sz w:val="22"/>
                <w:szCs w:val="22"/>
              </w:rPr>
            </w:pPr>
            <w:r w:rsidRPr="000E05C6">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7.2.</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Обеспечение внутреннего правопорядка</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гражданской обороны, за исключением объектов гражданской обороны, являющихся частями </w:t>
            </w:r>
            <w:r w:rsidRPr="000E05C6">
              <w:rPr>
                <w:sz w:val="22"/>
                <w:szCs w:val="22"/>
              </w:rPr>
              <w:lastRenderedPageBreak/>
              <w:t>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8.3.</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lastRenderedPageBreak/>
              <w:t>Общественное питание</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4.6.</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Объекты придорожного сервиса</w:t>
            </w:r>
          </w:p>
          <w:p w:rsidR="00D174A1" w:rsidRPr="000E05C6" w:rsidRDefault="00D174A1" w:rsidP="00D92E0E">
            <w:pPr>
              <w:autoSpaceDN w:val="0"/>
              <w:adjustRightInd w:val="0"/>
              <w:spacing w:line="23" w:lineRule="atLeast"/>
              <w:ind w:right="67"/>
              <w:rPr>
                <w:sz w:val="22"/>
                <w:szCs w:val="22"/>
              </w:rPr>
            </w:pP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автозаправочных станций (бензиновых, газовых);</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D174A1" w:rsidRPr="000E05C6" w:rsidRDefault="00D174A1" w:rsidP="00D92E0E">
            <w:pPr>
              <w:autoSpaceDN w:val="0"/>
              <w:adjustRightInd w:val="0"/>
              <w:spacing w:line="23" w:lineRule="atLeast"/>
              <w:ind w:right="67"/>
              <w:rPr>
                <w:sz w:val="22"/>
                <w:szCs w:val="22"/>
              </w:rPr>
            </w:pPr>
            <w:r w:rsidRPr="000E05C6">
              <w:rPr>
                <w:sz w:val="22"/>
                <w:szCs w:val="22"/>
              </w:rPr>
              <w:t>предоставление гостиничных услуг в качестве придорожного сервиса;</w:t>
            </w:r>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D174A1" w:rsidRPr="000E05C6" w:rsidRDefault="00D174A1" w:rsidP="00D92E0E">
            <w:pPr>
              <w:autoSpaceDN w:val="0"/>
              <w:adjustRightInd w:val="0"/>
              <w:spacing w:line="23" w:lineRule="atLeast"/>
              <w:ind w:right="67"/>
              <w:rPr>
                <w:sz w:val="22"/>
                <w:szCs w:val="22"/>
              </w:rPr>
            </w:pP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4.9.1.</w:t>
            </w:r>
          </w:p>
        </w:tc>
      </w:tr>
      <w:tr w:rsidR="00D174A1"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Выставочно-ярмарочная деятельность</w:t>
            </w:r>
          </w:p>
          <w:p w:rsidR="00D174A1" w:rsidRPr="000E05C6" w:rsidRDefault="00D174A1" w:rsidP="00D92E0E">
            <w:pPr>
              <w:autoSpaceDN w:val="0"/>
              <w:adjustRightInd w:val="0"/>
              <w:spacing w:line="23" w:lineRule="atLeast"/>
              <w:ind w:right="67"/>
              <w:rPr>
                <w:sz w:val="22"/>
                <w:szCs w:val="22"/>
              </w:rPr>
            </w:pP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0E05C6">
              <w:rPr>
                <w:sz w:val="22"/>
                <w:szCs w:val="22"/>
              </w:rPr>
              <w:t>конгрессной</w:t>
            </w:r>
            <w:proofErr w:type="spellEnd"/>
            <w:r w:rsidRPr="000E05C6">
              <w:rPr>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4.10.</w:t>
            </w:r>
          </w:p>
        </w:tc>
      </w:tr>
      <w:tr w:rsidR="00617868"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1960"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6262"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48"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tabs>
          <w:tab w:val="left" w:pos="-1843"/>
          <w:tab w:val="left" w:pos="900"/>
        </w:tabs>
        <w:autoSpaceDN w:val="0"/>
        <w:adjustRightInd w:val="0"/>
        <w:spacing w:line="23" w:lineRule="atLeast"/>
        <w:rPr>
          <w:b/>
          <w:sz w:val="22"/>
          <w:szCs w:val="22"/>
        </w:rPr>
      </w:pPr>
      <w:r w:rsidRPr="000E05C6">
        <w:rPr>
          <w:b/>
          <w:sz w:val="22"/>
          <w:szCs w:val="22"/>
        </w:rPr>
        <w:t>Условно разрешенные виды разрешенного использования:</w:t>
      </w:r>
    </w:p>
    <w:tbl>
      <w:tblPr>
        <w:tblW w:w="10042" w:type="dxa"/>
        <w:jc w:val="center"/>
        <w:tblInd w:w="108" w:type="dxa"/>
        <w:tblLayout w:type="fixed"/>
        <w:tblLook w:val="0000"/>
      </w:tblPr>
      <w:tblGrid>
        <w:gridCol w:w="2046"/>
        <w:gridCol w:w="6237"/>
        <w:gridCol w:w="1759"/>
      </w:tblGrid>
      <w:tr w:rsidR="00D174A1" w:rsidRPr="000E05C6" w:rsidTr="00D92E0E">
        <w:trPr>
          <w:tblHeader/>
          <w:jc w:val="center"/>
        </w:trPr>
        <w:tc>
          <w:tcPr>
            <w:tcW w:w="204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autoSpaceDN w:val="0"/>
              <w:adjustRightInd w:val="0"/>
              <w:spacing w:line="23" w:lineRule="atLeast"/>
              <w:rPr>
                <w:b/>
                <w:sz w:val="22"/>
                <w:szCs w:val="22"/>
              </w:rPr>
            </w:pPr>
            <w:r w:rsidRPr="000E05C6">
              <w:rPr>
                <w:b/>
                <w:sz w:val="22"/>
                <w:szCs w:val="22"/>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4.4.</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r w:rsidRPr="000E05C6">
              <w:rPr>
                <w:sz w:val="22"/>
                <w:szCs w:val="22"/>
              </w:rPr>
              <w:t>Религиозное использование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ind w:right="67"/>
              <w:rPr>
                <w:sz w:val="22"/>
                <w:szCs w:val="22"/>
              </w:rPr>
            </w:pPr>
            <w:proofErr w:type="gramStart"/>
            <w:r w:rsidRPr="000E05C6">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74A1" w:rsidRPr="000E05C6" w:rsidRDefault="00D174A1" w:rsidP="00D92E0E">
            <w:pPr>
              <w:autoSpaceDN w:val="0"/>
              <w:adjustRightInd w:val="0"/>
              <w:spacing w:line="23" w:lineRule="atLeast"/>
              <w:ind w:right="67"/>
              <w:rPr>
                <w:sz w:val="22"/>
                <w:szCs w:val="22"/>
              </w:rPr>
            </w:pPr>
            <w:r w:rsidRPr="000E05C6">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ind w:right="67"/>
              <w:rPr>
                <w:sz w:val="22"/>
                <w:szCs w:val="22"/>
              </w:rPr>
            </w:pPr>
            <w:r w:rsidRPr="000E05C6">
              <w:rPr>
                <w:sz w:val="22"/>
                <w:szCs w:val="22"/>
              </w:rPr>
              <w:t>3.7</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tabs>
          <w:tab w:val="left" w:pos="-1843"/>
          <w:tab w:val="left" w:pos="900"/>
        </w:tabs>
        <w:autoSpaceDN w:val="0"/>
        <w:adjustRightInd w:val="0"/>
        <w:spacing w:line="23" w:lineRule="atLeast"/>
        <w:rPr>
          <w:b/>
          <w:sz w:val="22"/>
          <w:szCs w:val="22"/>
        </w:rPr>
      </w:pPr>
      <w:r w:rsidRPr="000E05C6">
        <w:rPr>
          <w:b/>
          <w:sz w:val="22"/>
          <w:szCs w:val="22"/>
        </w:rPr>
        <w:t>Вспомогательные виды разрешенного использования:</w:t>
      </w:r>
    </w:p>
    <w:tbl>
      <w:tblPr>
        <w:tblW w:w="10042" w:type="dxa"/>
        <w:jc w:val="center"/>
        <w:tblInd w:w="108" w:type="dxa"/>
        <w:tblLayout w:type="fixed"/>
        <w:tblLook w:val="0000"/>
      </w:tblPr>
      <w:tblGrid>
        <w:gridCol w:w="2046"/>
        <w:gridCol w:w="6237"/>
        <w:gridCol w:w="1759"/>
      </w:tblGrid>
      <w:tr w:rsidR="00D174A1" w:rsidRPr="000E05C6" w:rsidTr="00D92E0E">
        <w:trPr>
          <w:tblHeader/>
          <w:jc w:val="center"/>
        </w:trPr>
        <w:tc>
          <w:tcPr>
            <w:tcW w:w="204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autoSpaceDN w:val="0"/>
              <w:adjustRightInd w:val="0"/>
              <w:spacing w:line="23" w:lineRule="atLeast"/>
              <w:rPr>
                <w:b/>
                <w:sz w:val="22"/>
                <w:szCs w:val="22"/>
              </w:rPr>
            </w:pPr>
            <w:r w:rsidRPr="000E05C6">
              <w:rPr>
                <w:b/>
                <w:sz w:val="22"/>
                <w:szCs w:val="22"/>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w:t>
            </w:r>
            <w:r w:rsidRPr="000E05C6">
              <w:rPr>
                <w:sz w:val="22"/>
                <w:szCs w:val="22"/>
              </w:rPr>
              <w:lastRenderedPageBreak/>
              <w:t>услуг)</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lastRenderedPageBreak/>
              <w:t>3.1.</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rPr>
                <w:lang w:eastAsia="ru-RU"/>
              </w:rPr>
              <w:lastRenderedPageBreak/>
              <w:t>Склады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Бытовое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Ветеринарное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9" w:history="1">
              <w:r w:rsidRPr="000E05C6">
                <w:rPr>
                  <w:color w:val="0000FF"/>
                  <w:sz w:val="22"/>
                  <w:szCs w:val="22"/>
                </w:rPr>
                <w:t>кодами 3.10.1</w:t>
              </w:r>
            </w:hyperlink>
            <w:r w:rsidRPr="000E05C6">
              <w:rPr>
                <w:sz w:val="22"/>
                <w:szCs w:val="22"/>
              </w:rPr>
              <w:t xml:space="preserve"> - </w:t>
            </w:r>
            <w:hyperlink r:id="rId40" w:history="1">
              <w:r w:rsidRPr="000E05C6">
                <w:rPr>
                  <w:color w:val="0000FF"/>
                  <w:sz w:val="22"/>
                  <w:szCs w:val="22"/>
                </w:rPr>
                <w:t>3.10.2</w:t>
              </w:r>
            </w:hyperlink>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3.10.</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Обслуживание автотранспорта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1" w:history="1">
              <w:r w:rsidRPr="000E05C6">
                <w:rPr>
                  <w:color w:val="0000FF"/>
                  <w:sz w:val="22"/>
                  <w:szCs w:val="22"/>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Объекты гаражного назначения</w:t>
            </w:r>
          </w:p>
          <w:p w:rsidR="00D174A1" w:rsidRPr="000E05C6" w:rsidRDefault="00D174A1" w:rsidP="00D92E0E">
            <w:pPr>
              <w:pStyle w:val="a8"/>
              <w:spacing w:line="23" w:lineRule="atLeast"/>
              <w:jc w:val="both"/>
              <w:rPr>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2.7.1.</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Деловое управление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4.1.</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Банковская и страховая деятельность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4.5.</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научной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D174A1" w:rsidRPr="000E05C6" w:rsidRDefault="00D174A1" w:rsidP="00D92E0E">
            <w:pPr>
              <w:autoSpaceDN w:val="0"/>
              <w:adjustRightInd w:val="0"/>
              <w:spacing w:line="23" w:lineRule="atLeast"/>
              <w:rPr>
                <w:sz w:val="22"/>
                <w:szCs w:val="22"/>
              </w:rPr>
            </w:pPr>
            <w:r w:rsidRPr="000E05C6">
              <w:rPr>
                <w:sz w:val="22"/>
                <w:szCs w:val="2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3.9.</w:t>
            </w:r>
          </w:p>
        </w:tc>
      </w:tr>
      <w:tr w:rsidR="00D174A1" w:rsidRPr="000E05C6" w:rsidTr="00D92E0E">
        <w:trPr>
          <w:trHeight w:val="2289"/>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05C6">
                <w:rPr>
                  <w:color w:val="0000FF"/>
                  <w:sz w:val="22"/>
                  <w:szCs w:val="22"/>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ConsPlusNormal"/>
              <w:spacing w:line="23" w:lineRule="atLeast"/>
              <w:jc w:val="both"/>
              <w:rPr>
                <w:rFonts w:ascii="Times New Roman" w:hAnsi="Times New Roman" w:cs="Times New Roman"/>
                <w:sz w:val="22"/>
                <w:szCs w:val="22"/>
              </w:rPr>
            </w:pPr>
            <w:r w:rsidRPr="000E05C6">
              <w:rPr>
                <w:rFonts w:ascii="Times New Roman" w:hAnsi="Times New Roman" w:cs="Times New Roman"/>
                <w:sz w:val="22"/>
                <w:szCs w:val="22"/>
              </w:rPr>
              <w:t>6.8.</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Автомобильный транспорт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автомобильных дорог и технически связанных с ними сооружений;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174A1" w:rsidRPr="000E05C6" w:rsidRDefault="00D174A1" w:rsidP="00D92E0E">
            <w:pPr>
              <w:autoSpaceDN w:val="0"/>
              <w:adjustRightInd w:val="0"/>
              <w:spacing w:line="23" w:lineRule="atLeast"/>
              <w:rPr>
                <w:sz w:val="22"/>
                <w:szCs w:val="22"/>
              </w:rPr>
            </w:pPr>
            <w:r w:rsidRPr="000E05C6">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7.2.</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внутреннего правопорядка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w:t>
            </w:r>
            <w:r w:rsidRPr="000E05C6">
              <w:rPr>
                <w:sz w:val="22"/>
                <w:szCs w:val="22"/>
              </w:rPr>
              <w:lastRenderedPageBreak/>
              <w:t>существует военизированная служба;</w:t>
            </w:r>
          </w:p>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8.3.</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Общественное питание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4.6.</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0E05C6">
        <w:rPr>
          <w:rFonts w:ascii="Times New Roman" w:hAnsi="Times New Roman" w:cs="Times New Roman"/>
          <w:sz w:val="22"/>
          <w:szCs w:val="22"/>
        </w:rPr>
        <w:t>пристроенными</w:t>
      </w:r>
      <w:proofErr w:type="gramEnd"/>
      <w:r w:rsidRPr="000E05C6">
        <w:rPr>
          <w:rFonts w:ascii="Times New Roman" w:hAnsi="Times New Roman" w:cs="Times New Roman"/>
          <w:sz w:val="22"/>
          <w:szCs w:val="22"/>
        </w:rPr>
        <w:t>/встроено-пристроенными к основному объекту.</w:t>
      </w:r>
    </w:p>
    <w:p w:rsidR="00D174A1" w:rsidRPr="000E05C6" w:rsidRDefault="00D174A1" w:rsidP="00D174A1">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p>
    <w:p w:rsidR="00D174A1" w:rsidRPr="000E05C6" w:rsidRDefault="00D174A1" w:rsidP="00D174A1">
      <w:pPr>
        <w:pStyle w:val="11"/>
        <w:spacing w:line="23" w:lineRule="atLeast"/>
        <w:ind w:firstLine="0"/>
        <w:rPr>
          <w:b/>
          <w:sz w:val="22"/>
          <w:szCs w:val="22"/>
        </w:rPr>
      </w:pPr>
      <w:r w:rsidRPr="000E05C6">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для зоны П.2.</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1. Максимальный процент застройки земельных участков данной зоны приведен в таблице 4.</w:t>
      </w:r>
    </w:p>
    <w:p w:rsidR="00D174A1" w:rsidRPr="000E05C6" w:rsidRDefault="00D174A1" w:rsidP="00D174A1">
      <w:pPr>
        <w:pStyle w:val="ConsPlusNormal"/>
        <w:spacing w:line="23" w:lineRule="atLeast"/>
        <w:jc w:val="right"/>
        <w:rPr>
          <w:rFonts w:ascii="Times New Roman" w:hAnsi="Times New Roman" w:cs="Times New Roman"/>
          <w:sz w:val="22"/>
          <w:szCs w:val="22"/>
        </w:rPr>
      </w:pPr>
      <w:r w:rsidRPr="000E05C6">
        <w:rPr>
          <w:rFonts w:ascii="Times New Roman" w:hAnsi="Times New Roman" w:cs="Times New Roman"/>
          <w:sz w:val="22"/>
          <w:szCs w:val="22"/>
        </w:rPr>
        <w:t>Таблица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976"/>
      </w:tblGrid>
      <w:tr w:rsidR="00D174A1" w:rsidRPr="000E05C6" w:rsidTr="00D92E0E">
        <w:tc>
          <w:tcPr>
            <w:tcW w:w="6771"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Отрасль производства, предприятия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Максимальный процент застройки, %</w:t>
            </w:r>
          </w:p>
        </w:tc>
      </w:tr>
      <w:tr w:rsidR="00D174A1" w:rsidRPr="000E05C6" w:rsidTr="00D92E0E">
        <w:tc>
          <w:tcPr>
            <w:tcW w:w="6771" w:type="dxa"/>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1</w:t>
            </w:r>
          </w:p>
        </w:tc>
        <w:tc>
          <w:tcPr>
            <w:tcW w:w="2976" w:type="dxa"/>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2</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Химическая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Энергетика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38</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proofErr w:type="spellStart"/>
            <w:r w:rsidRPr="000E05C6">
              <w:rPr>
                <w:rFonts w:ascii="Times New Roman" w:hAnsi="Times New Roman"/>
              </w:rPr>
              <w:t>Автопром</w:t>
            </w:r>
            <w:proofErr w:type="spellEnd"/>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Целлюлозно-бумажные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Нефтепереработка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Газовая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Электротехнические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85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Радиотехнические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Химико-фармацевтические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Местная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74</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Металлургия</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Цветная металлургия</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Машиностроение</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52</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Химическое машиностроение</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Станкостроение</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Приборостроение</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Сельскохозяйственного машиностроения</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56</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Строительно-дорожное машиностроение</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63</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lastRenderedPageBreak/>
              <w:t>Производство оборудования</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57</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Производство строительных материалов</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63</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Лесная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53</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Текстильные производства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Легкая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Пищевая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Молочная промышленность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Заготовки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42</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Издательская деятельность</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Услуги по обслуживанию и ремонту транспортных средств</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65</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Автобусные, парки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Парки грузового автомобильного транспорта</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Таксопарки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58</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Гаражи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70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Станции технического обслуживания автомобилей</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Автозаправочные станции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16</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Ремонт техники</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60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 xml:space="preserve">Предприятия по поставкам продукции </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40</w:t>
            </w:r>
          </w:p>
        </w:tc>
      </w:tr>
      <w:tr w:rsidR="00D174A1" w:rsidRPr="000E05C6" w:rsidTr="00D92E0E">
        <w:tc>
          <w:tcPr>
            <w:tcW w:w="6771" w:type="dxa"/>
            <w:vAlign w:val="center"/>
          </w:tcPr>
          <w:p w:rsidR="00D174A1" w:rsidRPr="000E05C6" w:rsidRDefault="00D174A1" w:rsidP="00D92E0E">
            <w:pPr>
              <w:pStyle w:val="a7"/>
              <w:spacing w:line="23" w:lineRule="atLeast"/>
              <w:rPr>
                <w:rFonts w:ascii="Times New Roman" w:hAnsi="Times New Roman"/>
              </w:rPr>
            </w:pPr>
            <w:r w:rsidRPr="000E05C6">
              <w:rPr>
                <w:rFonts w:ascii="Times New Roman" w:hAnsi="Times New Roman"/>
              </w:rPr>
              <w:t xml:space="preserve">Предприятия по поставкам металлопродукции </w:t>
            </w:r>
          </w:p>
        </w:tc>
        <w:tc>
          <w:tcPr>
            <w:tcW w:w="2976" w:type="dxa"/>
            <w:vAlign w:val="center"/>
          </w:tcPr>
          <w:p w:rsidR="00D174A1" w:rsidRPr="000E05C6" w:rsidRDefault="00D174A1" w:rsidP="00D92E0E">
            <w:pPr>
              <w:pStyle w:val="a7"/>
              <w:spacing w:line="23" w:lineRule="atLeast"/>
              <w:jc w:val="center"/>
              <w:rPr>
                <w:rFonts w:ascii="Times New Roman" w:hAnsi="Times New Roman"/>
              </w:rPr>
            </w:pPr>
            <w:r w:rsidRPr="000E05C6">
              <w:rPr>
                <w:rFonts w:ascii="Times New Roman" w:hAnsi="Times New Roman"/>
              </w:rPr>
              <w:t>35</w:t>
            </w:r>
          </w:p>
        </w:tc>
      </w:tr>
    </w:tbl>
    <w:p w:rsidR="00D174A1" w:rsidRPr="000E05C6" w:rsidRDefault="00D174A1" w:rsidP="00D174A1">
      <w:pPr>
        <w:pStyle w:val="ConsPlusNormal"/>
        <w:spacing w:line="23" w:lineRule="atLeast"/>
        <w:jc w:val="both"/>
        <w:rPr>
          <w:rFonts w:ascii="Times New Roman" w:hAnsi="Times New Roman" w:cs="Times New Roman"/>
          <w:sz w:val="22"/>
          <w:szCs w:val="22"/>
        </w:rPr>
      </w:pP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не менее 1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3. Минимальные отступы от стен зданий и сооружений до красных линий улиц и проездов должны быть не менее 5 м.</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4. Предельное количество этажей зданий, строений, сооружений на территории земельного участка –  до 5-ти этажей.</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xml:space="preserve">5. Минимальный размер (площадь) земельных участков: </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видом использования «Энергетика», «Связь» 20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видом использования «Объекты придорожного сервиса» 400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«Обеспечение внутреннего правопорядка» 600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«Обеспечение научной деятельности», «Амбулаторно-ветеринарное обслуживание», «Склады» 800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 1000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другими видами использовани</w:t>
      </w:r>
      <w:proofErr w:type="gramStart"/>
      <w:r w:rsidRPr="000E05C6">
        <w:rPr>
          <w:rFonts w:ascii="Times New Roman" w:hAnsi="Times New Roman" w:cs="Times New Roman"/>
          <w:sz w:val="22"/>
          <w:szCs w:val="22"/>
        </w:rPr>
        <w:t>я-</w:t>
      </w:r>
      <w:proofErr w:type="gramEnd"/>
      <w:r w:rsidRPr="000E05C6">
        <w:rPr>
          <w:rFonts w:ascii="Times New Roman" w:hAnsi="Times New Roman" w:cs="Times New Roman"/>
          <w:sz w:val="22"/>
          <w:szCs w:val="22"/>
        </w:rPr>
        <w:t xml:space="preserve"> не подлежит установлению.</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xml:space="preserve">Максимальный размер (площадь) земельных участков: </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«Амбулаторное ветеринарное обслуживание» 2000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«Обеспечение внутреннего правопорядка» 4000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«Объекты придорожного сервиса» 5000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видами использования «Обеспечение научной деятельности», «Приюты для животных» 30 000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С другими видами использования - не подлежит установлению.</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6. Площадь участков, предназначенных для озеленения, должна составлять не менее 3 м</w:t>
      </w:r>
      <w:proofErr w:type="gramStart"/>
      <w:r w:rsidRPr="000E05C6">
        <w:rPr>
          <w:rFonts w:ascii="Times New Roman" w:hAnsi="Times New Roman" w:cs="Times New Roman"/>
          <w:sz w:val="22"/>
          <w:szCs w:val="22"/>
        </w:rPr>
        <w:t>2</w:t>
      </w:r>
      <w:proofErr w:type="gramEnd"/>
      <w:r w:rsidRPr="000E05C6">
        <w:rPr>
          <w:rFonts w:ascii="Times New Roman" w:hAnsi="Times New Roman" w:cs="Times New Roman"/>
          <w:sz w:val="22"/>
          <w:szCs w:val="22"/>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7. 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ConsNormal"/>
        <w:tabs>
          <w:tab w:val="left" w:pos="160"/>
          <w:tab w:val="left" w:pos="960"/>
        </w:tabs>
        <w:spacing w:line="23" w:lineRule="atLeast"/>
        <w:ind w:firstLine="560"/>
        <w:jc w:val="both"/>
        <w:rPr>
          <w:rFonts w:ascii="Times New Roman" w:hAnsi="Times New Roman" w:cs="Times New Roman"/>
          <w:b/>
          <w:sz w:val="22"/>
          <w:szCs w:val="22"/>
        </w:rPr>
      </w:pPr>
      <w:r w:rsidRPr="000E05C6">
        <w:rPr>
          <w:rFonts w:ascii="Times New Roman" w:hAnsi="Times New Roman" w:cs="Times New Roman"/>
          <w:b/>
          <w:sz w:val="22"/>
          <w:szCs w:val="22"/>
        </w:rPr>
        <w:t xml:space="preserve">П.3. ЗОНА СЕЛЬСКОХОЗЯЙСТВЕННЫХ ПРЕДПРИЯТИЙ </w:t>
      </w:r>
      <w:r w:rsidRPr="000E05C6">
        <w:rPr>
          <w:rFonts w:ascii="Times New Roman" w:hAnsi="Times New Roman" w:cs="Times New Roman"/>
          <w:b/>
          <w:sz w:val="22"/>
          <w:szCs w:val="22"/>
          <w:lang w:val="en-US"/>
        </w:rPr>
        <w:t>III</w:t>
      </w:r>
      <w:r w:rsidRPr="000E05C6">
        <w:rPr>
          <w:rFonts w:ascii="Times New Roman" w:hAnsi="Times New Roman" w:cs="Times New Roman"/>
          <w:b/>
          <w:sz w:val="22"/>
          <w:szCs w:val="22"/>
        </w:rPr>
        <w:t>-</w:t>
      </w:r>
      <w:r w:rsidRPr="000E05C6">
        <w:rPr>
          <w:rFonts w:ascii="Times New Roman" w:hAnsi="Times New Roman" w:cs="Times New Roman"/>
          <w:b/>
          <w:sz w:val="22"/>
          <w:szCs w:val="22"/>
          <w:lang w:val="en-US"/>
        </w:rPr>
        <w:t>V</w:t>
      </w:r>
      <w:r w:rsidRPr="000E05C6">
        <w:rPr>
          <w:rFonts w:ascii="Times New Roman" w:hAnsi="Times New Roman" w:cs="Times New Roman"/>
          <w:b/>
          <w:sz w:val="22"/>
          <w:szCs w:val="22"/>
        </w:rPr>
        <w:t xml:space="preserve"> КЛАССОВ ОПАСНОСТИ</w:t>
      </w:r>
    </w:p>
    <w:p w:rsidR="00D174A1" w:rsidRPr="000E05C6" w:rsidRDefault="00D174A1" w:rsidP="00D174A1">
      <w:pPr>
        <w:pStyle w:val="ConsNormal"/>
        <w:widowControl/>
        <w:tabs>
          <w:tab w:val="left" w:pos="160"/>
          <w:tab w:val="left" w:pos="960"/>
        </w:tabs>
        <w:spacing w:line="23" w:lineRule="atLeast"/>
        <w:ind w:firstLine="560"/>
        <w:jc w:val="both"/>
        <w:rPr>
          <w:rFonts w:ascii="Times New Roman" w:hAnsi="Times New Roman" w:cs="Times New Roman"/>
          <w:snapToGrid w:val="0"/>
          <w:sz w:val="22"/>
          <w:szCs w:val="22"/>
        </w:rPr>
      </w:pPr>
      <w:r w:rsidRPr="000E05C6">
        <w:rPr>
          <w:rFonts w:ascii="Times New Roman" w:hAnsi="Times New Roman" w:cs="Times New Roman"/>
          <w:snapToGrid w:val="0"/>
          <w:sz w:val="22"/>
          <w:szCs w:val="22"/>
        </w:rPr>
        <w:lastRenderedPageBreak/>
        <w:t>Зона сельскохозяйственных предприятий III-</w:t>
      </w:r>
      <w:r w:rsidRPr="000E05C6">
        <w:rPr>
          <w:rFonts w:ascii="Times New Roman" w:hAnsi="Times New Roman" w:cs="Times New Roman"/>
          <w:snapToGrid w:val="0"/>
          <w:sz w:val="22"/>
          <w:szCs w:val="22"/>
          <w:lang w:val="en-US"/>
        </w:rPr>
        <w:t>V</w:t>
      </w:r>
      <w:r w:rsidRPr="000E05C6">
        <w:rPr>
          <w:rFonts w:ascii="Times New Roman" w:hAnsi="Times New Roman" w:cs="Times New Roman"/>
          <w:snapToGrid w:val="0"/>
          <w:sz w:val="22"/>
          <w:szCs w:val="22"/>
        </w:rPr>
        <w:t xml:space="preserve"> классов опасности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D174A1" w:rsidRPr="000E05C6" w:rsidRDefault="00D174A1" w:rsidP="00D174A1">
      <w:pPr>
        <w:pStyle w:val="ConsNormal"/>
        <w:widowControl/>
        <w:tabs>
          <w:tab w:val="left" w:pos="160"/>
          <w:tab w:val="left" w:pos="960"/>
        </w:tabs>
        <w:spacing w:line="23" w:lineRule="atLeast"/>
        <w:ind w:firstLine="560"/>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p w:rsidR="00D174A1" w:rsidRPr="000E05C6" w:rsidRDefault="00D174A1" w:rsidP="00D174A1">
      <w:pPr>
        <w:pStyle w:val="a7"/>
        <w:spacing w:line="23" w:lineRule="atLeast"/>
        <w:jc w:val="both"/>
        <w:rPr>
          <w:rFonts w:ascii="Times New Roman" w:hAnsi="Times New Roman"/>
        </w:rPr>
      </w:pPr>
    </w:p>
    <w:tbl>
      <w:tblPr>
        <w:tblW w:w="10041" w:type="dxa"/>
        <w:jc w:val="center"/>
        <w:tblLayout w:type="fixed"/>
        <w:tblLook w:val="0000"/>
      </w:tblPr>
      <w:tblGrid>
        <w:gridCol w:w="2538"/>
        <w:gridCol w:w="5814"/>
        <w:gridCol w:w="1689"/>
      </w:tblGrid>
      <w:tr w:rsidR="00D174A1" w:rsidRPr="000E05C6" w:rsidTr="00D92E0E">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Скотоводство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4A1" w:rsidRPr="000E05C6" w:rsidRDefault="00D174A1" w:rsidP="00D92E0E">
            <w:pPr>
              <w:autoSpaceDN w:val="0"/>
              <w:adjustRightInd w:val="0"/>
              <w:spacing w:line="23" w:lineRule="atLeast"/>
              <w:rPr>
                <w:sz w:val="22"/>
                <w:szCs w:val="22"/>
              </w:rPr>
            </w:pPr>
            <w:r w:rsidRPr="000E05C6">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1.8.</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Птицеводство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домашних пород птиц, в том числе водоплавающих;</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1.10.</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Свиноводство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свиней;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1.11.</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Научное обеспечение сельского хозяйства</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174A1" w:rsidRPr="000E05C6" w:rsidRDefault="00D174A1" w:rsidP="00D92E0E">
            <w:pPr>
              <w:autoSpaceDN w:val="0"/>
              <w:adjustRightInd w:val="0"/>
              <w:spacing w:line="23" w:lineRule="atLeast"/>
              <w:rPr>
                <w:sz w:val="22"/>
                <w:szCs w:val="22"/>
              </w:rPr>
            </w:pPr>
            <w:r w:rsidRPr="000E05C6">
              <w:rPr>
                <w:sz w:val="22"/>
                <w:szCs w:val="22"/>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1.14.</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Хранение и переработка сельскохозяйственной продукции</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1.15.</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сельскохозяйственного производства</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1.18.</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Коммунальное обслуживание</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lastRenderedPageBreak/>
              <w:t xml:space="preserve">Размещение объектов капитального строительства в целях обеспечения физических и юридических лиц </w:t>
            </w:r>
            <w:r w:rsidRPr="000E05C6">
              <w:rPr>
                <w:sz w:val="22"/>
                <w:szCs w:val="22"/>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3.1.</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tabs>
          <w:tab w:val="left" w:pos="-1843"/>
          <w:tab w:val="left" w:pos="900"/>
        </w:tabs>
        <w:autoSpaceDN w:val="0"/>
        <w:adjustRightInd w:val="0"/>
        <w:spacing w:line="23" w:lineRule="atLeast"/>
        <w:rPr>
          <w:b/>
          <w:sz w:val="22"/>
          <w:szCs w:val="22"/>
        </w:rPr>
      </w:pPr>
      <w:r w:rsidRPr="000E05C6">
        <w:rPr>
          <w:b/>
          <w:sz w:val="22"/>
          <w:szCs w:val="22"/>
        </w:rPr>
        <w:t>*Вспомогательные виды разрешенного использования:</w:t>
      </w:r>
    </w:p>
    <w:tbl>
      <w:tblPr>
        <w:tblW w:w="10042" w:type="dxa"/>
        <w:jc w:val="center"/>
        <w:tblInd w:w="108" w:type="dxa"/>
        <w:tblLayout w:type="fixed"/>
        <w:tblLook w:val="0000"/>
      </w:tblPr>
      <w:tblGrid>
        <w:gridCol w:w="2046"/>
        <w:gridCol w:w="6237"/>
        <w:gridCol w:w="1759"/>
      </w:tblGrid>
      <w:tr w:rsidR="00D174A1" w:rsidRPr="000E05C6" w:rsidTr="00D92E0E">
        <w:trPr>
          <w:tblHeader/>
          <w:jc w:val="center"/>
        </w:trPr>
        <w:tc>
          <w:tcPr>
            <w:tcW w:w="204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 xml:space="preserve">Вид разрешенного использования </w:t>
            </w:r>
            <w:r w:rsidRPr="000E05C6">
              <w:rPr>
                <w:szCs w:val="22"/>
              </w:rPr>
              <w:br/>
              <w:t xml:space="preserve">земельных участков и объектов </w:t>
            </w:r>
            <w:r w:rsidRPr="000E05C6">
              <w:rPr>
                <w:szCs w:val="22"/>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autoSpaceDN w:val="0"/>
              <w:adjustRightInd w:val="0"/>
              <w:spacing w:line="23" w:lineRule="atLeast"/>
              <w:rPr>
                <w:b/>
                <w:sz w:val="22"/>
                <w:szCs w:val="22"/>
              </w:rPr>
            </w:pPr>
            <w:r w:rsidRPr="000E05C6">
              <w:rPr>
                <w:b/>
                <w:sz w:val="22"/>
                <w:szCs w:val="22"/>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 xml:space="preserve">Код (числовое обозначение) вида разрешенного использования земельного участка, согласно </w:t>
            </w:r>
            <w:proofErr w:type="spellStart"/>
            <w:proofErr w:type="gramStart"/>
            <w:r w:rsidRPr="000E05C6">
              <w:rPr>
                <w:szCs w:val="22"/>
                <w:lang w:eastAsia="ru-RU"/>
              </w:rPr>
              <w:t>классификато-ру</w:t>
            </w:r>
            <w:proofErr w:type="spellEnd"/>
            <w:proofErr w:type="gramEnd"/>
            <w:r w:rsidRPr="000E05C6">
              <w:rPr>
                <w:szCs w:val="22"/>
                <w:lang w:eastAsia="ru-RU"/>
              </w:rPr>
              <w:t xml:space="preserve"> видов разрешенного использования земельных участков</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before="100" w:after="100" w:line="23" w:lineRule="atLeast"/>
              <w:ind w:right="60"/>
              <w:rPr>
                <w:sz w:val="22"/>
                <w:szCs w:val="22"/>
              </w:rPr>
            </w:pPr>
            <w:r w:rsidRPr="000E05C6">
              <w:rPr>
                <w:sz w:val="22"/>
                <w:szCs w:val="22"/>
              </w:rPr>
              <w:t>3.1.</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pPr>
            <w:r w:rsidRPr="000E05C6">
              <w:rPr>
                <w:lang w:eastAsia="ru-RU"/>
              </w:rPr>
              <w:t>Склады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0E05C6">
              <w:rPr>
                <w:sz w:val="22"/>
                <w:szCs w:val="22"/>
              </w:rPr>
              <w:lastRenderedPageBreak/>
              <w:t>газоперекачивающие станции, элеваторы и продовольственные склады, за исключением железнодорожных перевалочных складов</w:t>
            </w:r>
            <w:proofErr w:type="gramEnd"/>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lastRenderedPageBreak/>
              <w:t>Бытовое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pStyle w:val="a8"/>
              <w:spacing w:line="23" w:lineRule="atLeast"/>
              <w:jc w:val="both"/>
              <w:rPr>
                <w:lang w:eastAsia="ru-RU"/>
              </w:rPr>
            </w:pPr>
            <w:r w:rsidRPr="000E05C6">
              <w:rPr>
                <w:lang w:eastAsia="ru-RU"/>
              </w:rPr>
              <w:t>Обслуживание автотранспорта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3" w:history="1">
              <w:r w:rsidRPr="000E05C6">
                <w:rPr>
                  <w:color w:val="0000FF"/>
                  <w:sz w:val="22"/>
                  <w:szCs w:val="22"/>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4.9.</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Объекты гаражного назначения</w:t>
            </w:r>
          </w:p>
          <w:p w:rsidR="00D174A1" w:rsidRPr="000E05C6" w:rsidRDefault="00D174A1" w:rsidP="00D92E0E">
            <w:pPr>
              <w:pStyle w:val="a8"/>
              <w:spacing w:line="23" w:lineRule="atLeast"/>
              <w:jc w:val="both"/>
              <w:rPr>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2.7.1.</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научной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D174A1" w:rsidRPr="000E05C6" w:rsidRDefault="00D174A1" w:rsidP="00D92E0E">
            <w:pPr>
              <w:autoSpaceDN w:val="0"/>
              <w:adjustRightInd w:val="0"/>
              <w:spacing w:line="23" w:lineRule="atLeast"/>
              <w:rPr>
                <w:sz w:val="22"/>
                <w:szCs w:val="22"/>
              </w:rPr>
            </w:pPr>
            <w:r w:rsidRPr="000E05C6">
              <w:rPr>
                <w:sz w:val="22"/>
                <w:szCs w:val="2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3.9.</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Автомобильный транспорт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автомобильных дорог и технически связанных с ними сооружений;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174A1" w:rsidRPr="000E05C6" w:rsidRDefault="00D174A1" w:rsidP="00D92E0E">
            <w:pPr>
              <w:autoSpaceDN w:val="0"/>
              <w:adjustRightInd w:val="0"/>
              <w:spacing w:line="23" w:lineRule="atLeast"/>
              <w:rPr>
                <w:sz w:val="22"/>
                <w:szCs w:val="22"/>
              </w:rPr>
            </w:pPr>
            <w:r w:rsidRPr="000E05C6">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D174A1" w:rsidRPr="000E05C6" w:rsidRDefault="00D174A1" w:rsidP="00D92E0E">
            <w:pPr>
              <w:autoSpaceDN w:val="0"/>
              <w:adjustRightInd w:val="0"/>
              <w:spacing w:line="23" w:lineRule="atLeast"/>
              <w:rPr>
                <w:sz w:val="22"/>
                <w:szCs w:val="22"/>
              </w:rPr>
            </w:pP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7.2.</w:t>
            </w:r>
          </w:p>
        </w:tc>
      </w:tr>
      <w:tr w:rsidR="00D174A1" w:rsidRPr="000E05C6" w:rsidTr="00D92E0E">
        <w:trPr>
          <w:jc w:val="center"/>
        </w:trPr>
        <w:tc>
          <w:tcPr>
            <w:tcW w:w="204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Общественное питание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объектов капитального строительства в целях устройства мест общественного питания (рестораны, кафе, </w:t>
            </w:r>
            <w:r w:rsidRPr="000E05C6">
              <w:rPr>
                <w:sz w:val="22"/>
                <w:szCs w:val="22"/>
              </w:rPr>
              <w:lastRenderedPageBreak/>
              <w:t>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4.6.</w:t>
            </w:r>
          </w:p>
        </w:tc>
      </w:tr>
    </w:tbl>
    <w:p w:rsidR="00D174A1" w:rsidRPr="000E05C6" w:rsidRDefault="00D174A1" w:rsidP="00D174A1">
      <w:pPr>
        <w:tabs>
          <w:tab w:val="left" w:pos="-1843"/>
          <w:tab w:val="left" w:pos="900"/>
        </w:tabs>
        <w:autoSpaceDN w:val="0"/>
        <w:adjustRightInd w:val="0"/>
        <w:spacing w:line="23" w:lineRule="atLeast"/>
        <w:rPr>
          <w:b/>
          <w:sz w:val="22"/>
          <w:szCs w:val="22"/>
        </w:rPr>
      </w:pPr>
    </w:p>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sz w:val="22"/>
          <w:szCs w:val="22"/>
        </w:rPr>
      </w:pPr>
      <w:r w:rsidRPr="000E05C6">
        <w:rPr>
          <w:rFonts w:ascii="Times New Roman" w:hAnsi="Times New Roman" w:cs="Times New Roman"/>
          <w:sz w:val="22"/>
          <w:szCs w:val="22"/>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0E05C6">
        <w:rPr>
          <w:rFonts w:ascii="Times New Roman" w:hAnsi="Times New Roman" w:cs="Times New Roman"/>
          <w:sz w:val="22"/>
          <w:szCs w:val="22"/>
        </w:rPr>
        <w:t>пристроенными</w:t>
      </w:r>
      <w:proofErr w:type="gramEnd"/>
      <w:r w:rsidRPr="000E05C6">
        <w:rPr>
          <w:rFonts w:ascii="Times New Roman" w:hAnsi="Times New Roman" w:cs="Times New Roman"/>
          <w:sz w:val="22"/>
          <w:szCs w:val="22"/>
        </w:rPr>
        <w:t>/встроено-пристроенными к основному объекту.</w:t>
      </w:r>
    </w:p>
    <w:p w:rsidR="00D174A1" w:rsidRPr="000E05C6" w:rsidRDefault="00D174A1" w:rsidP="00D174A1">
      <w:pPr>
        <w:pStyle w:val="a7"/>
        <w:spacing w:line="23" w:lineRule="atLeast"/>
        <w:ind w:left="200"/>
        <w:jc w:val="center"/>
        <w:rPr>
          <w:rFonts w:ascii="Times New Roman" w:hAnsi="Times New Roman"/>
          <w:b/>
        </w:rPr>
      </w:pPr>
      <w:r w:rsidRPr="000E05C6">
        <w:rPr>
          <w:rFonts w:ascii="Times New Roman" w:hAnsi="Times New Roman"/>
          <w:b/>
        </w:rPr>
        <w:t>Предельные размеры земельных участков в зоне П.3.</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1.Для ведения крестьянского (фермерского) хозяйства:</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минимальный размер земельного участка – 2,00* га;</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максимальный размер земельного участка – 50,0 га.</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2. Для иных видов разрешенного использования:</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минимальный размер земельного участка – 200 м.к</w:t>
      </w:r>
      <w:proofErr w:type="gramStart"/>
      <w:r w:rsidRPr="000E05C6">
        <w:rPr>
          <w:rFonts w:ascii="Times New Roman" w:hAnsi="Times New Roman"/>
        </w:rPr>
        <w:t>.в</w:t>
      </w:r>
      <w:proofErr w:type="gramEnd"/>
      <w:r w:rsidRPr="000E05C6">
        <w:rPr>
          <w:rFonts w:ascii="Times New Roman" w:hAnsi="Times New Roman"/>
        </w:rPr>
        <w:t>;</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максимальный размер земельного участка – 100,0 га.</w:t>
      </w:r>
    </w:p>
    <w:p w:rsidR="00D174A1" w:rsidRPr="000E05C6" w:rsidRDefault="00D174A1" w:rsidP="00D174A1">
      <w:pPr>
        <w:pStyle w:val="ConsPlusNormal"/>
        <w:spacing w:line="23" w:lineRule="atLeast"/>
        <w:ind w:left="200"/>
        <w:jc w:val="center"/>
        <w:outlineLvl w:val="7"/>
        <w:rPr>
          <w:rFonts w:ascii="Times New Roman" w:hAnsi="Times New Roman" w:cs="Times New Roman"/>
          <w:sz w:val="22"/>
          <w:szCs w:val="22"/>
        </w:rPr>
      </w:pPr>
    </w:p>
    <w:p w:rsidR="00D174A1" w:rsidRPr="000E05C6" w:rsidRDefault="00D174A1" w:rsidP="00D174A1">
      <w:pPr>
        <w:pStyle w:val="ConsPlusNormal"/>
        <w:spacing w:line="23" w:lineRule="atLeast"/>
        <w:ind w:left="200"/>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ind w:left="200"/>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ind w:left="200"/>
        <w:jc w:val="center"/>
        <w:rPr>
          <w:rFonts w:ascii="Times New Roman" w:hAnsi="Times New Roman" w:cs="Times New Roman"/>
          <w:b/>
          <w:sz w:val="22"/>
          <w:szCs w:val="22"/>
        </w:rPr>
      </w:pPr>
      <w:r w:rsidRPr="000E05C6">
        <w:rPr>
          <w:rFonts w:ascii="Times New Roman" w:hAnsi="Times New Roman" w:cs="Times New Roman"/>
          <w:b/>
          <w:sz w:val="22"/>
          <w:szCs w:val="22"/>
        </w:rPr>
        <w:t>для зоны П.3.</w:t>
      </w:r>
    </w:p>
    <w:p w:rsidR="00D174A1" w:rsidRPr="000E05C6" w:rsidRDefault="00D174A1" w:rsidP="00D174A1">
      <w:pPr>
        <w:pStyle w:val="ConsPlusNormal"/>
        <w:spacing w:line="23" w:lineRule="atLeast"/>
        <w:ind w:left="200"/>
        <w:jc w:val="both"/>
        <w:rPr>
          <w:rFonts w:ascii="Times New Roman" w:hAnsi="Times New Roman" w:cs="Times New Roman"/>
          <w:sz w:val="22"/>
          <w:szCs w:val="22"/>
        </w:rPr>
      </w:pPr>
      <w:r w:rsidRPr="000E05C6">
        <w:rPr>
          <w:rFonts w:ascii="Times New Roman" w:hAnsi="Times New Roman" w:cs="Times New Roman"/>
          <w:sz w:val="22"/>
          <w:szCs w:val="22"/>
        </w:rPr>
        <w:t>1. Максимальный процент застройки земельного участка: 65 %.</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не менее 1 м.</w:t>
      </w:r>
    </w:p>
    <w:p w:rsidR="00D174A1" w:rsidRPr="000E05C6" w:rsidRDefault="00D174A1" w:rsidP="00D174A1">
      <w:pPr>
        <w:pStyle w:val="ConsPlusNormal"/>
        <w:spacing w:line="23" w:lineRule="atLeast"/>
        <w:ind w:left="200"/>
        <w:jc w:val="both"/>
        <w:rPr>
          <w:rFonts w:ascii="Times New Roman" w:hAnsi="Times New Roman" w:cs="Times New Roman"/>
          <w:sz w:val="22"/>
          <w:szCs w:val="22"/>
        </w:rPr>
      </w:pPr>
      <w:r w:rsidRPr="000E05C6">
        <w:rPr>
          <w:rFonts w:ascii="Times New Roman" w:hAnsi="Times New Roman" w:cs="Times New Roman"/>
          <w:sz w:val="22"/>
          <w:szCs w:val="22"/>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E05C6">
          <w:rPr>
            <w:rFonts w:ascii="Times New Roman" w:hAnsi="Times New Roman" w:cs="Times New Roman"/>
            <w:sz w:val="22"/>
            <w:szCs w:val="22"/>
          </w:rPr>
          <w:t>5 м</w:t>
        </w:r>
      </w:smartTag>
      <w:r w:rsidRPr="000E05C6">
        <w:rPr>
          <w:rFonts w:ascii="Times New Roman" w:hAnsi="Times New Roman" w:cs="Times New Roman"/>
          <w:sz w:val="22"/>
          <w:szCs w:val="22"/>
        </w:rPr>
        <w:t>.</w:t>
      </w:r>
    </w:p>
    <w:p w:rsidR="00D174A1" w:rsidRPr="000E05C6" w:rsidRDefault="00D174A1" w:rsidP="00D174A1">
      <w:pPr>
        <w:pStyle w:val="ConsPlusNormal"/>
        <w:spacing w:line="23" w:lineRule="atLeast"/>
        <w:ind w:left="200"/>
        <w:jc w:val="both"/>
        <w:rPr>
          <w:rFonts w:ascii="Times New Roman" w:hAnsi="Times New Roman" w:cs="Times New Roman"/>
          <w:sz w:val="22"/>
          <w:szCs w:val="22"/>
        </w:rPr>
      </w:pPr>
      <w:r w:rsidRPr="000E05C6">
        <w:rPr>
          <w:rFonts w:ascii="Times New Roman" w:hAnsi="Times New Roman" w:cs="Times New Roman"/>
          <w:sz w:val="22"/>
          <w:szCs w:val="22"/>
        </w:rPr>
        <w:t>4. Максимальное количество этажей зданий, строений, сооружений на территории земельного участка –  до 5-ти этажей.</w:t>
      </w:r>
    </w:p>
    <w:p w:rsidR="00D174A1" w:rsidRPr="000E05C6" w:rsidRDefault="00D174A1" w:rsidP="00D174A1">
      <w:pPr>
        <w:pStyle w:val="ConsPlusNormal"/>
        <w:spacing w:line="23" w:lineRule="atLeast"/>
        <w:ind w:left="200"/>
        <w:jc w:val="both"/>
        <w:rPr>
          <w:rFonts w:ascii="Times New Roman" w:hAnsi="Times New Roman" w:cs="Times New Roman"/>
          <w:sz w:val="22"/>
          <w:szCs w:val="22"/>
        </w:rPr>
      </w:pPr>
      <w:r w:rsidRPr="000E05C6">
        <w:rPr>
          <w:rFonts w:ascii="Times New Roman" w:hAnsi="Times New Roman" w:cs="Times New Roman"/>
          <w:sz w:val="22"/>
          <w:szCs w:val="22"/>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174A1" w:rsidRPr="000E05C6" w:rsidRDefault="00D174A1" w:rsidP="00D174A1">
      <w:pPr>
        <w:pStyle w:val="ConsNormal"/>
        <w:widowControl/>
        <w:tabs>
          <w:tab w:val="left" w:pos="-1843"/>
          <w:tab w:val="num" w:pos="426"/>
          <w:tab w:val="left" w:pos="900"/>
        </w:tabs>
        <w:spacing w:line="23" w:lineRule="atLeast"/>
        <w:ind w:firstLine="0"/>
        <w:jc w:val="both"/>
        <w:rPr>
          <w:rFonts w:ascii="Times New Roman" w:hAnsi="Times New Roman" w:cs="Times New Roman"/>
          <w:b/>
          <w:sz w:val="22"/>
          <w:szCs w:val="22"/>
        </w:rPr>
      </w:pP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ConsNormal"/>
        <w:widowControl/>
        <w:tabs>
          <w:tab w:val="left" w:pos="1080"/>
          <w:tab w:val="left" w:pos="18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Зоны сельскохозяйственного использования:</w:t>
      </w:r>
    </w:p>
    <w:p w:rsidR="00D174A1" w:rsidRPr="000E05C6" w:rsidRDefault="00D174A1" w:rsidP="00D174A1">
      <w:pPr>
        <w:pStyle w:val="ConsNormal"/>
        <w:widowControl/>
        <w:tabs>
          <w:tab w:val="left" w:pos="0"/>
          <w:tab w:val="left" w:pos="108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СХ. ЗОНА СЕЛЬСКОХОЗЯЙСТВЕННОГО ИСПОЛЬЗОВАНИЯ</w:t>
      </w:r>
    </w:p>
    <w:p w:rsidR="00D174A1" w:rsidRPr="000E05C6" w:rsidRDefault="00D174A1" w:rsidP="00D174A1">
      <w:pPr>
        <w:pStyle w:val="ConsNonformat"/>
        <w:widowControl/>
        <w:tabs>
          <w:tab w:val="left" w:pos="1080"/>
        </w:tabs>
        <w:spacing w:line="23" w:lineRule="atLeast"/>
        <w:ind w:firstLine="540"/>
        <w:jc w:val="both"/>
        <w:rPr>
          <w:rFonts w:ascii="Times New Roman" w:hAnsi="Times New Roman" w:cs="Times New Roman"/>
          <w:snapToGrid w:val="0"/>
          <w:sz w:val="22"/>
          <w:szCs w:val="22"/>
        </w:rPr>
      </w:pPr>
      <w:r w:rsidRPr="000E05C6">
        <w:rPr>
          <w:rFonts w:ascii="Times New Roman" w:hAnsi="Times New Roman" w:cs="Times New Roman"/>
          <w:snapToGrid w:val="0"/>
          <w:sz w:val="22"/>
          <w:szCs w:val="22"/>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D174A1" w:rsidRPr="000E05C6" w:rsidRDefault="00D174A1" w:rsidP="00D174A1">
      <w:pPr>
        <w:autoSpaceDN w:val="0"/>
        <w:adjustRightInd w:val="0"/>
        <w:spacing w:line="23" w:lineRule="atLeast"/>
        <w:rPr>
          <w:b/>
          <w:sz w:val="22"/>
          <w:szCs w:val="22"/>
        </w:rPr>
      </w:pPr>
      <w:r w:rsidRPr="000E05C6">
        <w:rPr>
          <w:b/>
          <w:bCs/>
          <w:noProof/>
          <w:sz w:val="22"/>
          <w:szCs w:val="22"/>
        </w:rPr>
        <w:t xml:space="preserve">Основные </w:t>
      </w:r>
      <w:r w:rsidRPr="000E05C6">
        <w:rPr>
          <w:b/>
          <w:bCs/>
          <w:sz w:val="22"/>
          <w:szCs w:val="22"/>
        </w:rPr>
        <w:t>в</w:t>
      </w:r>
      <w:r w:rsidRPr="000E05C6">
        <w:rPr>
          <w:b/>
          <w:bCs/>
          <w:noProof/>
          <w:sz w:val="22"/>
          <w:szCs w:val="22"/>
        </w:rPr>
        <w:t xml:space="preserve">иды </w:t>
      </w:r>
      <w:r w:rsidRPr="000E05C6">
        <w:rPr>
          <w:b/>
          <w:bCs/>
          <w:sz w:val="22"/>
          <w:szCs w:val="22"/>
        </w:rPr>
        <w:t>р</w:t>
      </w:r>
      <w:r w:rsidRPr="000E05C6">
        <w:rPr>
          <w:b/>
          <w:bCs/>
          <w:noProof/>
          <w:sz w:val="22"/>
          <w:szCs w:val="22"/>
        </w:rPr>
        <w:t xml:space="preserve">азрешенного </w:t>
      </w:r>
      <w:r w:rsidRPr="000E05C6">
        <w:rPr>
          <w:b/>
          <w:bCs/>
          <w:sz w:val="22"/>
          <w:szCs w:val="22"/>
        </w:rPr>
        <w:t>и</w:t>
      </w:r>
      <w:r w:rsidRPr="000E05C6">
        <w:rPr>
          <w:b/>
          <w:bCs/>
          <w:noProof/>
          <w:sz w:val="22"/>
          <w:szCs w:val="22"/>
        </w:rPr>
        <w:t>спользования</w:t>
      </w:r>
      <w:r w:rsidRPr="000E05C6">
        <w:rPr>
          <w:b/>
          <w:sz w:val="22"/>
          <w:szCs w:val="22"/>
        </w:rPr>
        <w:t>:</w:t>
      </w:r>
    </w:p>
    <w:tbl>
      <w:tblPr>
        <w:tblW w:w="10041" w:type="dxa"/>
        <w:jc w:val="center"/>
        <w:tblLayout w:type="fixed"/>
        <w:tblLook w:val="0000"/>
      </w:tblPr>
      <w:tblGrid>
        <w:gridCol w:w="2538"/>
        <w:gridCol w:w="5814"/>
        <w:gridCol w:w="1689"/>
      </w:tblGrid>
      <w:tr w:rsidR="00D174A1" w:rsidRPr="000E05C6" w:rsidTr="00D92E0E">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Растениеводство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выращиванием сельскохозяйственных культур.</w:t>
            </w:r>
          </w:p>
          <w:p w:rsidR="00D174A1" w:rsidRPr="000E05C6" w:rsidRDefault="00D174A1" w:rsidP="00D92E0E">
            <w:pPr>
              <w:autoSpaceDN w:val="0"/>
              <w:adjustRightInd w:val="0"/>
              <w:spacing w:line="23" w:lineRule="atLeast"/>
              <w:rPr>
                <w:sz w:val="22"/>
                <w:szCs w:val="22"/>
              </w:rPr>
            </w:pPr>
            <w:r w:rsidRPr="000E05C6">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44" w:history="1">
              <w:r w:rsidRPr="000E05C6">
                <w:rPr>
                  <w:sz w:val="22"/>
                  <w:szCs w:val="22"/>
                </w:rPr>
                <w:t>кодами 1.2</w:t>
              </w:r>
            </w:hyperlink>
            <w:r w:rsidRPr="000E05C6">
              <w:rPr>
                <w:sz w:val="22"/>
                <w:szCs w:val="22"/>
              </w:rPr>
              <w:t xml:space="preserve"> - </w:t>
            </w:r>
            <w:hyperlink r:id="rId45" w:history="1">
              <w:r w:rsidRPr="000E05C6">
                <w:rPr>
                  <w:sz w:val="22"/>
                  <w:szCs w:val="22"/>
                </w:rPr>
                <w:t>1.6</w:t>
              </w:r>
            </w:hyperlink>
            <w:r w:rsidRPr="000E05C6">
              <w:rPr>
                <w:sz w:val="22"/>
                <w:szCs w:val="22"/>
              </w:rPr>
              <w:t xml:space="preserve"> </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Скотоводство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4A1" w:rsidRPr="000E05C6" w:rsidRDefault="00D174A1" w:rsidP="00D92E0E">
            <w:pPr>
              <w:autoSpaceDN w:val="0"/>
              <w:adjustRightInd w:val="0"/>
              <w:spacing w:line="23" w:lineRule="atLeast"/>
              <w:rPr>
                <w:sz w:val="22"/>
                <w:szCs w:val="22"/>
              </w:rPr>
            </w:pPr>
            <w:r w:rsidRPr="000E05C6">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1.8</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Звероводство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в неволе ценных пушных зверей;</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1.9</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домашних пород птиц, в том числе водоплавающих;</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1.10</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Рыбоводство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0E05C6">
              <w:rPr>
                <w:sz w:val="22"/>
                <w:szCs w:val="22"/>
              </w:rPr>
              <w:t>аквакультуры</w:t>
            </w:r>
            <w:proofErr w:type="spellEnd"/>
            <w:r w:rsidRPr="000E05C6">
              <w:rPr>
                <w:sz w:val="22"/>
                <w:szCs w:val="22"/>
              </w:rPr>
              <w:t>);</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оборудования, необходимых для осуществления рыбоводства (</w:t>
            </w:r>
            <w:proofErr w:type="spellStart"/>
            <w:r w:rsidRPr="000E05C6">
              <w:rPr>
                <w:sz w:val="22"/>
                <w:szCs w:val="22"/>
              </w:rPr>
              <w:t>аквакультуры</w:t>
            </w:r>
            <w:proofErr w:type="spellEnd"/>
            <w:r w:rsidRPr="000E05C6">
              <w:rPr>
                <w:sz w:val="22"/>
                <w:szCs w:val="22"/>
              </w:rPr>
              <w:t>)</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1.13</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Питомники</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4A1" w:rsidRPr="000E05C6" w:rsidRDefault="00D174A1" w:rsidP="00D92E0E">
            <w:pPr>
              <w:autoSpaceDN w:val="0"/>
              <w:adjustRightInd w:val="0"/>
              <w:spacing w:line="23" w:lineRule="atLeast"/>
              <w:rPr>
                <w:sz w:val="22"/>
                <w:szCs w:val="22"/>
              </w:rPr>
            </w:pPr>
            <w:r w:rsidRPr="000E05C6">
              <w:rPr>
                <w:sz w:val="22"/>
                <w:szCs w:val="22"/>
              </w:rPr>
              <w:t>размещение сооружений, необходимых для указанных видов сельскохозяйственного производства</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1.17.</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Ведение огородничества</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 xml:space="preserve">размещение некапитального жилого строения и </w:t>
            </w:r>
            <w:r w:rsidRPr="000E05C6">
              <w:rPr>
                <w:sz w:val="22"/>
                <w:szCs w:val="22"/>
              </w:rPr>
              <w:lastRenderedPageBreak/>
              <w:t>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13.1.</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Ведение садоводства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размещение садового дома, предназначенного для отдыха и не подлежащего разделу на квартиры;</w:t>
            </w:r>
          </w:p>
          <w:p w:rsidR="00D174A1" w:rsidRPr="000E05C6" w:rsidRDefault="00D174A1" w:rsidP="00D92E0E">
            <w:pPr>
              <w:autoSpaceDN w:val="0"/>
              <w:adjustRightInd w:val="0"/>
              <w:spacing w:line="23" w:lineRule="atLeast"/>
              <w:rPr>
                <w:sz w:val="22"/>
                <w:szCs w:val="22"/>
              </w:rPr>
            </w:pPr>
            <w:r w:rsidRPr="000E05C6">
              <w:rPr>
                <w:sz w:val="22"/>
                <w:szCs w:val="22"/>
              </w:rPr>
              <w:t>размещение хозяйственных строений и сооружений</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13.2</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Ведение дачного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D174A1" w:rsidRPr="000E05C6" w:rsidRDefault="00D174A1" w:rsidP="00D92E0E">
            <w:pPr>
              <w:autoSpaceDN w:val="0"/>
              <w:adjustRightInd w:val="0"/>
              <w:spacing w:line="23" w:lineRule="atLeast"/>
              <w:rPr>
                <w:sz w:val="22"/>
                <w:szCs w:val="22"/>
              </w:rPr>
            </w:pPr>
            <w:r w:rsidRPr="000E05C6">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D174A1" w:rsidRPr="000E05C6" w:rsidRDefault="00D174A1" w:rsidP="00D92E0E">
            <w:pPr>
              <w:autoSpaceDN w:val="0"/>
              <w:adjustRightInd w:val="0"/>
              <w:spacing w:line="23" w:lineRule="atLeast"/>
              <w:rPr>
                <w:sz w:val="22"/>
                <w:szCs w:val="22"/>
              </w:rPr>
            </w:pPr>
            <w:r w:rsidRPr="000E05C6">
              <w:rPr>
                <w:sz w:val="22"/>
                <w:szCs w:val="22"/>
              </w:rPr>
              <w:t>размещение хозяйственных строений и сооружений</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jc w:val="center"/>
              <w:rPr>
                <w:sz w:val="22"/>
                <w:szCs w:val="22"/>
              </w:rPr>
            </w:pPr>
            <w:r w:rsidRPr="000E05C6">
              <w:rPr>
                <w:sz w:val="22"/>
                <w:szCs w:val="22"/>
              </w:rPr>
              <w:t>13.3</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Скотоводство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4A1" w:rsidRPr="000E05C6" w:rsidRDefault="00D174A1" w:rsidP="00D92E0E">
            <w:pPr>
              <w:autoSpaceDN w:val="0"/>
              <w:adjustRightInd w:val="0"/>
              <w:spacing w:line="23" w:lineRule="atLeast"/>
              <w:rPr>
                <w:sz w:val="22"/>
                <w:szCs w:val="22"/>
              </w:rPr>
            </w:pPr>
            <w:r w:rsidRPr="000E05C6">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1.18.</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Птицеводство</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Осуществление хозяйственной деятельности, связанной с разведением домашних пород птиц, в том числе водоплавающих;</w:t>
            </w:r>
          </w:p>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4A1" w:rsidRPr="000E05C6" w:rsidRDefault="00D174A1" w:rsidP="00D92E0E">
            <w:pPr>
              <w:autoSpaceDN w:val="0"/>
              <w:adjustRightInd w:val="0"/>
              <w:spacing w:line="23" w:lineRule="atLeast"/>
              <w:rPr>
                <w:sz w:val="22"/>
                <w:szCs w:val="22"/>
              </w:rPr>
            </w:pPr>
            <w:r w:rsidRPr="000E05C6">
              <w:rPr>
                <w:sz w:val="22"/>
                <w:szCs w:val="22"/>
              </w:rPr>
              <w:t>разведение племенных животных, производство и использование племенной продукции (материала)</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1.10.</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Хранение и переработка сельскохозяйственной продукции</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1.15.</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Обеспечение сельскохозяйственного производства</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D174A1" w:rsidRPr="000E05C6" w:rsidRDefault="00D174A1" w:rsidP="00D92E0E">
            <w:pPr>
              <w:autoSpaceDN w:val="0"/>
              <w:adjustRightInd w:val="0"/>
              <w:spacing w:line="23" w:lineRule="atLeast"/>
              <w:rPr>
                <w:sz w:val="22"/>
                <w:szCs w:val="22"/>
              </w:rPr>
            </w:pP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lastRenderedPageBreak/>
              <w:t>1.18.</w:t>
            </w:r>
          </w:p>
        </w:tc>
      </w:tr>
      <w:tr w:rsidR="00D174A1"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lastRenderedPageBreak/>
              <w:t>Коммунальное обслуживание</w:t>
            </w:r>
          </w:p>
          <w:p w:rsidR="00D174A1" w:rsidRPr="000E05C6" w:rsidRDefault="00D174A1" w:rsidP="00D92E0E">
            <w:pPr>
              <w:autoSpaceDN w:val="0"/>
              <w:adjustRightInd w:val="0"/>
              <w:spacing w:line="23" w:lineRule="atLeast"/>
              <w:rPr>
                <w:sz w:val="22"/>
                <w:szCs w:val="22"/>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89"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3.1.</w:t>
            </w:r>
          </w:p>
        </w:tc>
      </w:tr>
      <w:tr w:rsidR="00617868"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t>Земельные участки (территории) общего пользования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89"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jc w:val="center"/>
        </w:trPr>
        <w:tc>
          <w:tcPr>
            <w:tcW w:w="2538"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689"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autoSpaceDN w:val="0"/>
        <w:adjustRightInd w:val="0"/>
        <w:spacing w:line="23" w:lineRule="atLeast"/>
        <w:rPr>
          <w:b/>
          <w:bCs/>
          <w:noProof/>
          <w:sz w:val="22"/>
          <w:szCs w:val="22"/>
        </w:rPr>
      </w:pPr>
    </w:p>
    <w:p w:rsidR="00D174A1" w:rsidRPr="000E05C6" w:rsidRDefault="00D174A1" w:rsidP="00D174A1">
      <w:pPr>
        <w:pStyle w:val="11"/>
        <w:spacing w:line="23" w:lineRule="atLeast"/>
        <w:ind w:firstLine="0"/>
        <w:rPr>
          <w:b/>
          <w:sz w:val="22"/>
          <w:szCs w:val="22"/>
        </w:rPr>
      </w:pPr>
      <w:r w:rsidRPr="000E05C6">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4A1" w:rsidRPr="000E05C6" w:rsidRDefault="00D174A1" w:rsidP="00D174A1">
      <w:pPr>
        <w:pStyle w:val="a7"/>
        <w:spacing w:line="23" w:lineRule="atLeast"/>
        <w:ind w:firstLine="567"/>
        <w:jc w:val="center"/>
        <w:rPr>
          <w:rFonts w:ascii="Times New Roman" w:hAnsi="Times New Roman"/>
          <w:b/>
        </w:rPr>
      </w:pPr>
      <w:r w:rsidRPr="000E05C6">
        <w:rPr>
          <w:rFonts w:ascii="Times New Roman" w:hAnsi="Times New Roman"/>
          <w:b/>
        </w:rPr>
        <w:t>Предельные размеры земельных участков в зоне СХ.</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1. Для ведения садоводства: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минимальный размер земельного участка - 0,06 га;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максимальный размер земельного участка – 0,30 га.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2. Для ведения огородничества: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минимальный размер земельного участка - 0,04 га;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максимальный размер земельного участка – 0,30 га.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3. Для дачного строительства: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 минимальный размер земельного участка - 0,10 га;</w:t>
      </w:r>
    </w:p>
    <w:p w:rsidR="00D174A1" w:rsidRPr="000E05C6" w:rsidRDefault="00D174A1" w:rsidP="00D174A1">
      <w:pPr>
        <w:pStyle w:val="ConsPlusNormal"/>
        <w:spacing w:line="23" w:lineRule="atLeast"/>
        <w:ind w:firstLine="567"/>
        <w:jc w:val="both"/>
        <w:rPr>
          <w:rFonts w:ascii="Times New Roman" w:hAnsi="Times New Roman" w:cs="Times New Roman"/>
          <w:sz w:val="22"/>
          <w:szCs w:val="22"/>
        </w:rPr>
      </w:pPr>
      <w:r w:rsidRPr="000E05C6">
        <w:rPr>
          <w:rFonts w:ascii="Times New Roman" w:hAnsi="Times New Roman" w:cs="Times New Roman"/>
          <w:sz w:val="22"/>
          <w:szCs w:val="22"/>
        </w:rPr>
        <w:t>- максимальный размер земельного участка – 0,30 га.</w:t>
      </w:r>
    </w:p>
    <w:p w:rsidR="00D174A1" w:rsidRPr="000E05C6" w:rsidRDefault="00D174A1" w:rsidP="00D174A1">
      <w:pPr>
        <w:pStyle w:val="a7"/>
        <w:spacing w:line="23" w:lineRule="atLeast"/>
        <w:ind w:left="567"/>
        <w:jc w:val="both"/>
        <w:rPr>
          <w:rFonts w:ascii="Times New Roman" w:hAnsi="Times New Roman"/>
        </w:rPr>
      </w:pPr>
      <w:r w:rsidRPr="000E05C6">
        <w:rPr>
          <w:rFonts w:ascii="Times New Roman" w:hAnsi="Times New Roman"/>
        </w:rPr>
        <w:t>4. Для ведения крестьянского (фермерского) хозяйства:</w:t>
      </w:r>
    </w:p>
    <w:p w:rsidR="00D174A1" w:rsidRPr="000E05C6" w:rsidRDefault="00D174A1" w:rsidP="00D174A1">
      <w:pPr>
        <w:pStyle w:val="ConsPlusNormal"/>
        <w:spacing w:line="23" w:lineRule="atLeast"/>
        <w:ind w:firstLine="567"/>
        <w:jc w:val="both"/>
        <w:rPr>
          <w:rFonts w:ascii="Times New Roman" w:hAnsi="Times New Roman" w:cs="Times New Roman"/>
          <w:sz w:val="22"/>
          <w:szCs w:val="22"/>
        </w:rPr>
      </w:pPr>
      <w:r w:rsidRPr="000E05C6">
        <w:rPr>
          <w:rFonts w:ascii="Times New Roman" w:hAnsi="Times New Roman" w:cs="Times New Roman"/>
          <w:sz w:val="22"/>
          <w:szCs w:val="22"/>
        </w:rPr>
        <w:t xml:space="preserve">- минимальный размер земельного участка – 2,00 га, за исключением крестьянских (фермерских) </w:t>
      </w:r>
      <w:r w:rsidRPr="000E05C6">
        <w:rPr>
          <w:rFonts w:ascii="Times New Roman" w:hAnsi="Times New Roman" w:cs="Times New Roman"/>
          <w:sz w:val="22"/>
          <w:szCs w:val="22"/>
        </w:rPr>
        <w:lastRenderedPageBreak/>
        <w:t>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максимальный размер земельного участка – 50,0 га.</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5. иных видов разрешенного использования:</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минимальный размер земельного участка – 200 м.к</w:t>
      </w:r>
      <w:proofErr w:type="gramStart"/>
      <w:r w:rsidRPr="000E05C6">
        <w:rPr>
          <w:rFonts w:ascii="Times New Roman" w:hAnsi="Times New Roman"/>
        </w:rPr>
        <w:t>.в</w:t>
      </w:r>
      <w:proofErr w:type="gramEnd"/>
      <w:r w:rsidRPr="000E05C6">
        <w:rPr>
          <w:rFonts w:ascii="Times New Roman" w:hAnsi="Times New Roman"/>
        </w:rPr>
        <w:t>;</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 максимальный размер земельного участка – не подлежит установлению.</w:t>
      </w:r>
    </w:p>
    <w:p w:rsidR="00D174A1" w:rsidRPr="000E05C6" w:rsidRDefault="00D174A1" w:rsidP="00D174A1">
      <w:pPr>
        <w:pStyle w:val="a7"/>
        <w:spacing w:line="23" w:lineRule="atLeast"/>
        <w:ind w:left="200"/>
        <w:jc w:val="both"/>
        <w:rPr>
          <w:rFonts w:ascii="Times New Roman" w:hAnsi="Times New Roman"/>
        </w:rPr>
      </w:pPr>
      <w:r w:rsidRPr="000E05C6">
        <w:rPr>
          <w:rFonts w:ascii="Times New Roman" w:hAnsi="Times New Roman"/>
        </w:rPr>
        <w:t>6. Для объектов иного назначения - в соответствии с документацией по планировке территории.</w:t>
      </w:r>
    </w:p>
    <w:p w:rsidR="00D174A1" w:rsidRPr="000E05C6" w:rsidRDefault="00D174A1" w:rsidP="00D174A1">
      <w:pPr>
        <w:pStyle w:val="ConsPlusNormal"/>
        <w:spacing w:line="23" w:lineRule="atLeast"/>
        <w:jc w:val="center"/>
        <w:outlineLvl w:val="7"/>
        <w:rPr>
          <w:rFonts w:ascii="Times New Roman" w:hAnsi="Times New Roman" w:cs="Times New Roman"/>
          <w:sz w:val="22"/>
          <w:szCs w:val="22"/>
        </w:rPr>
      </w:pP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для зоны СХ.</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1. Максимальный процент застройки 30%.</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не менее 1 м.</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3. Минимальные отступы от стен зданий и сооружений до красных линий улиц и проездов должны быть не менее 5 м.</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4. Максимальное количество этажей зданий, строений, сооружений на территории земельного участка сельскохозяйственных предприятий –  до 5-ти этажей.</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6. Минимальные отступы от стен зданий и сооружений до границ земельных участков в районе садоводческих, дачных объединений должны быть: </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 xml:space="preserve">от жилого строения (или дома) – 3 м; </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 xml:space="preserve">от постройки для содержания мелкого скота и птицы – 4 м; </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 xml:space="preserve">от других построек – 1 м; </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от зданий и сооружений общего пользования – 4 м;</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 xml:space="preserve">от стволов высокорослых деревьев – 4 м, </w:t>
      </w:r>
      <w:proofErr w:type="spellStart"/>
      <w:r w:rsidRPr="000E05C6">
        <w:rPr>
          <w:rFonts w:ascii="Times New Roman" w:hAnsi="Times New Roman"/>
        </w:rPr>
        <w:t>среднерослых</w:t>
      </w:r>
      <w:proofErr w:type="spellEnd"/>
      <w:r w:rsidRPr="000E05C6">
        <w:rPr>
          <w:rFonts w:ascii="Times New Roman" w:hAnsi="Times New Roman"/>
        </w:rPr>
        <w:t xml:space="preserve"> – 2 м; </w:t>
      </w:r>
    </w:p>
    <w:p w:rsidR="00D174A1" w:rsidRPr="000E05C6" w:rsidRDefault="00D174A1" w:rsidP="00D174A1">
      <w:pPr>
        <w:pStyle w:val="a7"/>
        <w:numPr>
          <w:ilvl w:val="0"/>
          <w:numId w:val="32"/>
        </w:numPr>
        <w:spacing w:line="23" w:lineRule="atLeast"/>
        <w:ind w:left="0" w:firstLine="567"/>
        <w:jc w:val="both"/>
        <w:rPr>
          <w:rFonts w:ascii="Times New Roman" w:hAnsi="Times New Roman"/>
        </w:rPr>
      </w:pPr>
      <w:r w:rsidRPr="000E05C6">
        <w:rPr>
          <w:rFonts w:ascii="Times New Roman" w:hAnsi="Times New Roman"/>
        </w:rPr>
        <w:t xml:space="preserve">от кустарника – 1 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7. Минимальные отступы от стен зданий и сооружений до красной линии улиц и проездов в районе садоводческих, дачных объединений должны быть:</w:t>
      </w:r>
    </w:p>
    <w:p w:rsidR="00D174A1" w:rsidRPr="000E05C6" w:rsidRDefault="00D174A1" w:rsidP="00D174A1">
      <w:pPr>
        <w:pStyle w:val="a7"/>
        <w:numPr>
          <w:ilvl w:val="0"/>
          <w:numId w:val="33"/>
        </w:numPr>
        <w:spacing w:line="23" w:lineRule="atLeast"/>
        <w:ind w:left="0" w:firstLine="567"/>
        <w:jc w:val="both"/>
        <w:rPr>
          <w:rFonts w:ascii="Times New Roman" w:hAnsi="Times New Roman"/>
        </w:rPr>
      </w:pPr>
      <w:r w:rsidRPr="000E05C6">
        <w:rPr>
          <w:rFonts w:ascii="Times New Roman" w:hAnsi="Times New Roman"/>
        </w:rPr>
        <w:t>от жилого строения или жилого дома до красной линии улиц – 5 м;</w:t>
      </w:r>
    </w:p>
    <w:p w:rsidR="00D174A1" w:rsidRPr="000E05C6" w:rsidRDefault="00D174A1" w:rsidP="00D174A1">
      <w:pPr>
        <w:pStyle w:val="a7"/>
        <w:numPr>
          <w:ilvl w:val="0"/>
          <w:numId w:val="33"/>
        </w:numPr>
        <w:spacing w:line="23" w:lineRule="atLeast"/>
        <w:ind w:left="0" w:firstLine="567"/>
        <w:jc w:val="both"/>
        <w:rPr>
          <w:rFonts w:ascii="Times New Roman" w:hAnsi="Times New Roman"/>
        </w:rPr>
      </w:pPr>
      <w:r w:rsidRPr="000E05C6">
        <w:rPr>
          <w:rFonts w:ascii="Times New Roman" w:hAnsi="Times New Roman"/>
        </w:rPr>
        <w:t>от жилого строения или жилого дома до красной линии проездов – 3 м;</w:t>
      </w:r>
    </w:p>
    <w:p w:rsidR="00D174A1" w:rsidRPr="000E05C6" w:rsidRDefault="00D174A1" w:rsidP="00D174A1">
      <w:pPr>
        <w:pStyle w:val="a7"/>
        <w:numPr>
          <w:ilvl w:val="0"/>
          <w:numId w:val="33"/>
        </w:numPr>
        <w:spacing w:line="23" w:lineRule="atLeast"/>
        <w:ind w:left="0" w:firstLine="567"/>
        <w:jc w:val="both"/>
        <w:rPr>
          <w:rFonts w:ascii="Times New Roman" w:hAnsi="Times New Roman"/>
        </w:rPr>
      </w:pPr>
      <w:r w:rsidRPr="000E05C6">
        <w:rPr>
          <w:rFonts w:ascii="Times New Roman" w:hAnsi="Times New Roman"/>
        </w:rPr>
        <w:t xml:space="preserve">от хозяйственных построек до красных линий улиц и проездов – 5 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8.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6 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Указанные нормы распространяются и на пристраиваемые к существующим жилым домам хозяйственные постройки.</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9.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10. Минимальные расстояния между постройками в районе садоводческих, дачных объединений по санитарно-бытовым условиям: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от жилого строения или жилого дома до душа, бани (сауны), уборной – 8м;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от колодца до уборной и компостного устройства – 8м.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 xml:space="preserve">Указанные расстояния должны соблюдаться между постройками, расположенными на смежных участках. </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11. Здания и сооружения общего пользо</w:t>
      </w:r>
      <w:r w:rsidRPr="000E05C6">
        <w:rPr>
          <w:rFonts w:ascii="Times New Roman" w:hAnsi="Times New Roman"/>
        </w:rPr>
        <w:softHyphen/>
        <w:t>вания должны</w:t>
      </w:r>
      <w:r w:rsidR="00822CD0">
        <w:rPr>
          <w:rFonts w:ascii="Times New Roman" w:hAnsi="Times New Roman"/>
        </w:rPr>
        <w:t xml:space="preserve"> отстоять от границ садовых уча</w:t>
      </w:r>
      <w:r w:rsidRPr="000E05C6">
        <w:rPr>
          <w:rFonts w:ascii="Times New Roman" w:hAnsi="Times New Roman"/>
        </w:rPr>
        <w:t>стков не менее чем на 4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lastRenderedPageBreak/>
        <w:t>12. Максимальная высота вновь размещаемых и реконструируемых объектов садоводства, огородничества и дачного строительства, не должна превышать 12 метров от планировочной отметки земли наиболее высокой части этих объектов капитального строительства.</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xml:space="preserve">13. 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0E05C6">
          <w:rPr>
            <w:rFonts w:ascii="Times New Roman" w:hAnsi="Times New Roman" w:cs="Times New Roman"/>
            <w:sz w:val="22"/>
            <w:szCs w:val="22"/>
          </w:rPr>
          <w:t>1,5 м</w:t>
        </w:r>
      </w:smartTag>
      <w:r w:rsidRPr="000E05C6">
        <w:rPr>
          <w:rFonts w:ascii="Times New Roman" w:hAnsi="Times New Roman" w:cs="Times New Roman"/>
          <w:sz w:val="22"/>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D174A1" w:rsidRPr="000E05C6" w:rsidRDefault="00D174A1" w:rsidP="00D174A1">
      <w:pPr>
        <w:pStyle w:val="a7"/>
        <w:spacing w:line="23" w:lineRule="atLeast"/>
        <w:jc w:val="both"/>
        <w:rPr>
          <w:rFonts w:ascii="Times New Roman" w:hAnsi="Times New Roman"/>
        </w:rPr>
      </w:pPr>
    </w:p>
    <w:p w:rsidR="00D174A1" w:rsidRPr="000E05C6" w:rsidRDefault="00D174A1" w:rsidP="00D174A1">
      <w:pPr>
        <w:pStyle w:val="ConsNormal"/>
        <w:widowControl/>
        <w:tabs>
          <w:tab w:val="left" w:pos="900"/>
        </w:tabs>
        <w:spacing w:line="23" w:lineRule="atLeast"/>
        <w:ind w:firstLine="0"/>
        <w:jc w:val="both"/>
        <w:rPr>
          <w:rFonts w:ascii="Times New Roman" w:hAnsi="Times New Roman" w:cs="Times New Roman"/>
          <w:b/>
          <w:sz w:val="22"/>
          <w:szCs w:val="22"/>
        </w:rPr>
      </w:pPr>
      <w:r w:rsidRPr="000E05C6">
        <w:rPr>
          <w:rFonts w:ascii="Times New Roman" w:hAnsi="Times New Roman" w:cs="Times New Roman"/>
          <w:b/>
          <w:sz w:val="22"/>
          <w:szCs w:val="22"/>
        </w:rPr>
        <w:t>Зоны специального назначения:</w:t>
      </w:r>
    </w:p>
    <w:p w:rsidR="00D174A1" w:rsidRPr="000E05C6" w:rsidRDefault="00D174A1" w:rsidP="00D174A1">
      <w:pPr>
        <w:pStyle w:val="ConsNormal"/>
        <w:widowControl/>
        <w:tabs>
          <w:tab w:val="left" w:pos="-1701"/>
          <w:tab w:val="left" w:pos="0"/>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КЛ. ЗОНА КЛАДБИЩ</w:t>
      </w: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snapToGrid w:val="0"/>
          <w:sz w:val="22"/>
          <w:szCs w:val="22"/>
        </w:rPr>
      </w:pPr>
      <w:r w:rsidRPr="000E05C6">
        <w:rPr>
          <w:rFonts w:ascii="Times New Roman" w:hAnsi="Times New Roman" w:cs="Times New Roman"/>
          <w:snapToGrid w:val="0"/>
          <w:sz w:val="22"/>
          <w:szCs w:val="22"/>
        </w:rPr>
        <w:t>Зона кладбищ выделена для обеспечения правовых условий формирования территорий, на которых осуществляется специализированная деятельность.</w:t>
      </w:r>
    </w:p>
    <w:p w:rsidR="00D174A1" w:rsidRPr="000E05C6" w:rsidRDefault="00D174A1" w:rsidP="00D174A1">
      <w:pPr>
        <w:pStyle w:val="ConsPlusNormal"/>
        <w:tabs>
          <w:tab w:val="num" w:pos="-993"/>
        </w:tabs>
        <w:spacing w:line="23" w:lineRule="atLeast"/>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001"/>
        <w:gridCol w:w="2864"/>
      </w:tblGrid>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autoSpaceDN w:val="0"/>
              <w:adjustRightInd w:val="0"/>
              <w:spacing w:line="23" w:lineRule="atLeast"/>
              <w:rPr>
                <w:sz w:val="22"/>
                <w:szCs w:val="22"/>
              </w:rPr>
            </w:pPr>
            <w:r w:rsidRPr="000E05C6">
              <w:rPr>
                <w:sz w:val="22"/>
                <w:szCs w:val="22"/>
              </w:rPr>
              <w:t>Размещение кладбищ, крематориев и мест захоронения;</w:t>
            </w:r>
          </w:p>
          <w:p w:rsidR="00D174A1" w:rsidRPr="000E05C6" w:rsidRDefault="00D174A1" w:rsidP="00D92E0E">
            <w:pPr>
              <w:autoSpaceDN w:val="0"/>
              <w:adjustRightInd w:val="0"/>
              <w:spacing w:line="23" w:lineRule="atLeast"/>
              <w:rPr>
                <w:sz w:val="22"/>
                <w:szCs w:val="22"/>
              </w:rPr>
            </w:pPr>
            <w:r w:rsidRPr="000E05C6">
              <w:rPr>
                <w:sz w:val="22"/>
                <w:szCs w:val="22"/>
              </w:rPr>
              <w:t>размещение соответствующих культовых сооружений</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autoSpaceDN w:val="0"/>
              <w:adjustRightInd w:val="0"/>
              <w:spacing w:line="23" w:lineRule="atLeast"/>
              <w:rPr>
                <w:sz w:val="22"/>
                <w:szCs w:val="22"/>
              </w:rPr>
            </w:pPr>
            <w:r w:rsidRPr="000E05C6">
              <w:rPr>
                <w:sz w:val="22"/>
                <w:szCs w:val="22"/>
              </w:rPr>
              <w:t>12.1.</w:t>
            </w:r>
          </w:p>
        </w:tc>
      </w:tr>
    </w:tbl>
    <w:p w:rsidR="00D174A1" w:rsidRPr="000E05C6" w:rsidRDefault="00D174A1" w:rsidP="00D174A1">
      <w:pPr>
        <w:pStyle w:val="11"/>
        <w:spacing w:line="23" w:lineRule="atLeast"/>
        <w:ind w:firstLine="0"/>
        <w:rPr>
          <w:b/>
          <w:sz w:val="22"/>
          <w:szCs w:val="22"/>
        </w:rPr>
      </w:pPr>
    </w:p>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r w:rsidRPr="000E05C6">
        <w:rPr>
          <w:rFonts w:ascii="Times New Roman" w:hAnsi="Times New Roman" w:cs="Times New Roman"/>
          <w:b/>
          <w:sz w:val="22"/>
          <w:szCs w:val="22"/>
        </w:rPr>
        <w:t>Условно разрешенные виды использования:</w:t>
      </w:r>
    </w:p>
    <w:tbl>
      <w:tblPr>
        <w:tblW w:w="10261" w:type="dxa"/>
        <w:jc w:val="center"/>
        <w:tblLayout w:type="fixed"/>
        <w:tblLook w:val="0000"/>
      </w:tblPr>
      <w:tblGrid>
        <w:gridCol w:w="2396"/>
        <w:gridCol w:w="5001"/>
        <w:gridCol w:w="2864"/>
      </w:tblGrid>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Религиозное использование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line="23" w:lineRule="atLeast"/>
              <w:rPr>
                <w:sz w:val="22"/>
                <w:szCs w:val="22"/>
              </w:rPr>
            </w:pPr>
            <w:proofErr w:type="gramStart"/>
            <w:r w:rsidRPr="000E05C6">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174A1" w:rsidRPr="000E05C6" w:rsidRDefault="00D174A1" w:rsidP="00D92E0E">
            <w:pPr>
              <w:spacing w:line="23" w:lineRule="atLeast"/>
              <w:rPr>
                <w:sz w:val="22"/>
                <w:szCs w:val="22"/>
              </w:rPr>
            </w:pPr>
            <w:r w:rsidRPr="000E05C6">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jc w:val="center"/>
              <w:rPr>
                <w:sz w:val="22"/>
                <w:szCs w:val="22"/>
              </w:rPr>
            </w:pPr>
            <w:r w:rsidRPr="000E05C6">
              <w:rPr>
                <w:sz w:val="22"/>
                <w:szCs w:val="22"/>
              </w:rPr>
              <w:t>3.7</w:t>
            </w:r>
          </w:p>
        </w:tc>
      </w:tr>
    </w:tbl>
    <w:p w:rsidR="00D174A1" w:rsidRPr="000E05C6" w:rsidRDefault="00D174A1" w:rsidP="00D174A1">
      <w:pPr>
        <w:pStyle w:val="ConsNormal"/>
        <w:tabs>
          <w:tab w:val="left" w:pos="900"/>
        </w:tabs>
        <w:spacing w:line="23" w:lineRule="atLeast"/>
        <w:ind w:firstLine="540"/>
        <w:jc w:val="both"/>
        <w:rPr>
          <w:rFonts w:ascii="Times New Roman" w:hAnsi="Times New Roman" w:cs="Times New Roman"/>
          <w:b/>
          <w:sz w:val="22"/>
          <w:szCs w:val="22"/>
        </w:rPr>
      </w:pPr>
    </w:p>
    <w:p w:rsidR="00D174A1" w:rsidRPr="000E05C6" w:rsidRDefault="00D174A1" w:rsidP="00D174A1">
      <w:pPr>
        <w:pStyle w:val="a7"/>
        <w:spacing w:line="23" w:lineRule="atLeast"/>
        <w:ind w:left="360"/>
        <w:rPr>
          <w:rFonts w:ascii="Times New Roman" w:hAnsi="Times New Roman"/>
          <w:b/>
        </w:rPr>
      </w:pPr>
      <w:r w:rsidRPr="000E05C6">
        <w:rPr>
          <w:rFonts w:ascii="Times New Roman" w:hAnsi="Times New Roman"/>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4A1" w:rsidRPr="000E05C6" w:rsidRDefault="00D174A1" w:rsidP="00D174A1">
      <w:pPr>
        <w:pStyle w:val="a7"/>
        <w:spacing w:line="23" w:lineRule="atLeast"/>
        <w:ind w:left="360"/>
        <w:rPr>
          <w:rFonts w:ascii="Times New Roman" w:hAnsi="Times New Roman"/>
          <w:b/>
        </w:rPr>
      </w:pPr>
    </w:p>
    <w:p w:rsidR="00D174A1" w:rsidRPr="00202D92" w:rsidRDefault="00D174A1" w:rsidP="00822CD0">
      <w:pPr>
        <w:spacing w:after="100" w:line="23" w:lineRule="atLeast"/>
        <w:ind w:left="60" w:right="60"/>
        <w:jc w:val="both"/>
        <w:rPr>
          <w:sz w:val="22"/>
          <w:szCs w:val="22"/>
        </w:rPr>
      </w:pPr>
      <w:r w:rsidRPr="00202D92">
        <w:rPr>
          <w:sz w:val="22"/>
          <w:szCs w:val="22"/>
        </w:rPr>
        <w:lastRenderedPageBreak/>
        <w:t xml:space="preserve">1. </w:t>
      </w:r>
      <w:r>
        <w:rPr>
          <w:sz w:val="22"/>
          <w:szCs w:val="22"/>
        </w:rPr>
        <w:t>Д</w:t>
      </w:r>
      <w:r w:rsidRPr="00202D92">
        <w:rPr>
          <w:sz w:val="22"/>
          <w:szCs w:val="22"/>
        </w:rPr>
        <w:t xml:space="preserve">ля всех типов кладбищ площадь мест захоронения должна составлять не более 70% от общей площади кладбища, </w:t>
      </w:r>
    </w:p>
    <w:p w:rsidR="00D174A1" w:rsidRPr="00202D92" w:rsidRDefault="00D174A1" w:rsidP="00822CD0">
      <w:pPr>
        <w:spacing w:after="100" w:line="23" w:lineRule="atLeast"/>
        <w:ind w:left="60" w:right="60"/>
        <w:jc w:val="both"/>
        <w:rPr>
          <w:sz w:val="22"/>
          <w:szCs w:val="22"/>
        </w:rPr>
      </w:pPr>
      <w:r w:rsidRPr="00202D92">
        <w:rPr>
          <w:sz w:val="22"/>
          <w:szCs w:val="22"/>
        </w:rPr>
        <w:t>- площадь зеленых насаждений - не менее 25%;</w:t>
      </w:r>
    </w:p>
    <w:p w:rsidR="00D174A1" w:rsidRPr="00202D92" w:rsidRDefault="00D174A1" w:rsidP="00822CD0">
      <w:pPr>
        <w:spacing w:after="100" w:line="23" w:lineRule="atLeast"/>
        <w:ind w:left="60" w:right="60"/>
        <w:jc w:val="both"/>
        <w:rPr>
          <w:sz w:val="22"/>
          <w:szCs w:val="22"/>
        </w:rPr>
      </w:pPr>
      <w:r w:rsidRPr="00202D92">
        <w:rPr>
          <w:sz w:val="22"/>
          <w:szCs w:val="22"/>
        </w:rPr>
        <w:t>2. Максимальное количество этажей зданий, строений, сооружений на территории земельного участка –  до 3-х этажей;</w:t>
      </w:r>
    </w:p>
    <w:p w:rsidR="00D174A1" w:rsidRPr="00202D92" w:rsidRDefault="00D174A1" w:rsidP="00822CD0">
      <w:pPr>
        <w:spacing w:after="100" w:line="23" w:lineRule="atLeast"/>
        <w:ind w:left="60" w:right="60"/>
        <w:jc w:val="both"/>
        <w:rPr>
          <w:sz w:val="22"/>
          <w:szCs w:val="22"/>
        </w:rPr>
      </w:pPr>
      <w:r w:rsidRPr="00202D92">
        <w:rPr>
          <w:sz w:val="22"/>
          <w:szCs w:val="22"/>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202D92">
          <w:rPr>
            <w:sz w:val="22"/>
            <w:szCs w:val="22"/>
          </w:rPr>
          <w:t>1 м</w:t>
        </w:r>
      </w:smartTag>
      <w:r w:rsidRPr="00202D92">
        <w:rPr>
          <w:sz w:val="22"/>
          <w:szCs w:val="22"/>
        </w:rPr>
        <w:t>.</w:t>
      </w:r>
    </w:p>
    <w:p w:rsidR="00D174A1" w:rsidRPr="00202D92" w:rsidRDefault="00D174A1" w:rsidP="00822CD0">
      <w:pPr>
        <w:spacing w:after="100" w:line="23" w:lineRule="atLeast"/>
        <w:ind w:left="60" w:right="60"/>
        <w:jc w:val="both"/>
        <w:rPr>
          <w:sz w:val="22"/>
          <w:szCs w:val="22"/>
        </w:rPr>
      </w:pPr>
      <w:r w:rsidRPr="00202D92">
        <w:rPr>
          <w:sz w:val="22"/>
          <w:szCs w:val="22"/>
        </w:rPr>
        <w:t>4. Расстояния от границ земельных участков до стен жилых домов:</w:t>
      </w:r>
    </w:p>
    <w:p w:rsidR="00D174A1" w:rsidRPr="00202D92" w:rsidRDefault="00D174A1" w:rsidP="00822CD0">
      <w:pPr>
        <w:spacing w:after="100" w:line="23" w:lineRule="atLeast"/>
        <w:ind w:left="60" w:right="60"/>
        <w:jc w:val="both"/>
        <w:rPr>
          <w:sz w:val="22"/>
          <w:szCs w:val="22"/>
        </w:rPr>
      </w:pPr>
      <w:r w:rsidRPr="00202D92">
        <w:rPr>
          <w:sz w:val="22"/>
          <w:szCs w:val="22"/>
        </w:rPr>
        <w:t>кладбищ традиционного захоронения 300 м;</w:t>
      </w:r>
    </w:p>
    <w:p w:rsidR="00D174A1" w:rsidRPr="00202D92" w:rsidRDefault="00D174A1" w:rsidP="00822CD0">
      <w:pPr>
        <w:spacing w:after="100" w:line="23" w:lineRule="atLeast"/>
        <w:ind w:left="60" w:right="60"/>
        <w:jc w:val="both"/>
        <w:rPr>
          <w:sz w:val="22"/>
          <w:szCs w:val="22"/>
        </w:rPr>
      </w:pPr>
      <w:r w:rsidRPr="00202D92">
        <w:rPr>
          <w:sz w:val="22"/>
          <w:szCs w:val="22"/>
        </w:rPr>
        <w:t>колумбариев (кладбища для погребения после кремации) - 100 м.</w:t>
      </w:r>
    </w:p>
    <w:p w:rsidR="00D174A1" w:rsidRPr="00202D92" w:rsidRDefault="00D174A1" w:rsidP="00822CD0">
      <w:pPr>
        <w:spacing w:after="100" w:line="23" w:lineRule="atLeast"/>
        <w:ind w:left="60" w:right="60"/>
        <w:jc w:val="both"/>
        <w:rPr>
          <w:sz w:val="22"/>
          <w:szCs w:val="22"/>
        </w:rPr>
      </w:pPr>
      <w:r w:rsidRPr="00202D92">
        <w:rPr>
          <w:sz w:val="22"/>
          <w:szCs w:val="22"/>
        </w:rPr>
        <w:t>Расстояния от крематориев до жилых зданий, при количестве печей более одной – 1000 м.</w:t>
      </w:r>
    </w:p>
    <w:p w:rsidR="00D174A1" w:rsidRPr="00202D92" w:rsidRDefault="00D174A1" w:rsidP="00822CD0">
      <w:pPr>
        <w:spacing w:after="100" w:line="23" w:lineRule="atLeast"/>
        <w:ind w:left="60" w:right="60"/>
        <w:jc w:val="both"/>
        <w:rPr>
          <w:sz w:val="22"/>
          <w:szCs w:val="22"/>
        </w:rPr>
      </w:pPr>
      <w:r w:rsidRPr="00202D92">
        <w:rPr>
          <w:sz w:val="22"/>
          <w:szCs w:val="22"/>
        </w:rPr>
        <w:t>Крематории без подготовительных и обрядных процессов с одной однокамерной печью – 500 м.</w:t>
      </w:r>
    </w:p>
    <w:p w:rsidR="00D174A1" w:rsidRPr="00202D92" w:rsidRDefault="00D174A1" w:rsidP="00822CD0">
      <w:pPr>
        <w:spacing w:after="100" w:line="23" w:lineRule="atLeast"/>
        <w:ind w:left="60" w:right="60"/>
        <w:jc w:val="both"/>
        <w:rPr>
          <w:sz w:val="22"/>
          <w:szCs w:val="22"/>
        </w:rPr>
      </w:pPr>
      <w:r w:rsidRPr="00202D92">
        <w:rPr>
          <w:sz w:val="22"/>
          <w:szCs w:val="22"/>
        </w:rPr>
        <w:t>5. Максимальный процент застройки зданиями,</w:t>
      </w:r>
      <w:r>
        <w:rPr>
          <w:sz w:val="22"/>
          <w:szCs w:val="22"/>
        </w:rPr>
        <w:t xml:space="preserve"> строениями, сооружениями – 30%</w:t>
      </w:r>
      <w:r w:rsidRPr="00202D92">
        <w:rPr>
          <w:sz w:val="22"/>
          <w:szCs w:val="22"/>
        </w:rPr>
        <w:t>.</w:t>
      </w:r>
    </w:p>
    <w:p w:rsidR="00D174A1" w:rsidRPr="000E05C6" w:rsidRDefault="00D174A1" w:rsidP="00D174A1">
      <w:pPr>
        <w:pStyle w:val="ConsNormal"/>
        <w:widowControl/>
        <w:tabs>
          <w:tab w:val="left" w:pos="1080"/>
          <w:tab w:val="left" w:pos="1800"/>
        </w:tabs>
        <w:spacing w:line="23" w:lineRule="atLeast"/>
        <w:ind w:left="540" w:firstLine="0"/>
        <w:jc w:val="both"/>
        <w:rPr>
          <w:rFonts w:ascii="Times New Roman" w:hAnsi="Times New Roman" w:cs="Times New Roman"/>
          <w:b/>
          <w:sz w:val="22"/>
          <w:szCs w:val="22"/>
        </w:rPr>
      </w:pPr>
    </w:p>
    <w:p w:rsidR="00D174A1" w:rsidRPr="000E05C6" w:rsidRDefault="00D174A1" w:rsidP="00D174A1">
      <w:pPr>
        <w:pStyle w:val="ConsNormal"/>
        <w:widowControl/>
        <w:tabs>
          <w:tab w:val="left" w:pos="160"/>
          <w:tab w:val="left" w:pos="800"/>
          <w:tab w:val="left" w:pos="5694"/>
        </w:tabs>
        <w:spacing w:line="23" w:lineRule="atLeast"/>
        <w:ind w:firstLine="482"/>
        <w:jc w:val="both"/>
        <w:rPr>
          <w:rFonts w:ascii="Times New Roman" w:hAnsi="Times New Roman" w:cs="Times New Roman"/>
          <w:b/>
          <w:sz w:val="22"/>
          <w:szCs w:val="22"/>
        </w:rPr>
      </w:pPr>
      <w:r w:rsidRPr="000E05C6">
        <w:rPr>
          <w:rFonts w:ascii="Times New Roman" w:hAnsi="Times New Roman" w:cs="Times New Roman"/>
          <w:b/>
          <w:sz w:val="22"/>
          <w:szCs w:val="22"/>
        </w:rPr>
        <w:t>Зоны особо охраняемых территорий:</w:t>
      </w:r>
    </w:p>
    <w:p w:rsidR="00D174A1" w:rsidRPr="000E05C6" w:rsidRDefault="00D174A1" w:rsidP="00D174A1">
      <w:pPr>
        <w:pStyle w:val="ConsNormal"/>
        <w:widowControl/>
        <w:tabs>
          <w:tab w:val="left" w:pos="160"/>
          <w:tab w:val="left" w:pos="800"/>
        </w:tabs>
        <w:spacing w:line="23" w:lineRule="atLeast"/>
        <w:ind w:firstLine="482"/>
        <w:jc w:val="both"/>
        <w:rPr>
          <w:rFonts w:ascii="Times New Roman" w:hAnsi="Times New Roman" w:cs="Times New Roman"/>
          <w:b/>
          <w:sz w:val="22"/>
          <w:szCs w:val="22"/>
        </w:rPr>
      </w:pPr>
      <w:r w:rsidRPr="000E05C6">
        <w:rPr>
          <w:rFonts w:ascii="Times New Roman" w:hAnsi="Times New Roman" w:cs="Times New Roman"/>
          <w:b/>
          <w:sz w:val="22"/>
          <w:szCs w:val="22"/>
        </w:rPr>
        <w:t>ЗВ.</w:t>
      </w:r>
      <w:r w:rsidRPr="000E05C6">
        <w:rPr>
          <w:rFonts w:ascii="Times New Roman" w:hAnsi="Times New Roman" w:cs="Times New Roman"/>
          <w:b/>
          <w:sz w:val="22"/>
          <w:szCs w:val="22"/>
        </w:rPr>
        <w:tab/>
        <w:t>ЗОНА ИСТОЧНИКОВ ВОДОСНАБЖЕНИЯ</w:t>
      </w:r>
    </w:p>
    <w:p w:rsidR="00D174A1" w:rsidRPr="000E05C6" w:rsidRDefault="00D174A1" w:rsidP="00D174A1">
      <w:pPr>
        <w:pStyle w:val="ConsNormal"/>
        <w:tabs>
          <w:tab w:val="left" w:pos="160"/>
          <w:tab w:val="left" w:pos="800"/>
        </w:tabs>
        <w:spacing w:line="23" w:lineRule="atLeast"/>
        <w:ind w:firstLine="482"/>
        <w:jc w:val="both"/>
        <w:rPr>
          <w:rFonts w:ascii="Times New Roman" w:hAnsi="Times New Roman" w:cs="Times New Roman"/>
          <w:sz w:val="22"/>
          <w:szCs w:val="22"/>
        </w:rPr>
      </w:pPr>
      <w:r w:rsidRPr="000E05C6">
        <w:rPr>
          <w:rFonts w:ascii="Times New Roman" w:hAnsi="Times New Roman" w:cs="Times New Roman"/>
          <w:sz w:val="22"/>
          <w:szCs w:val="22"/>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ConsPlusNormal"/>
        <w:tabs>
          <w:tab w:val="num" w:pos="-993"/>
        </w:tabs>
        <w:spacing w:line="23" w:lineRule="atLeast"/>
        <w:jc w:val="both"/>
        <w:rPr>
          <w:rFonts w:ascii="Times New Roman" w:hAnsi="Times New Roman" w:cs="Times New Roman"/>
          <w:b/>
          <w:sz w:val="22"/>
          <w:szCs w:val="22"/>
        </w:rPr>
      </w:pPr>
      <w:r w:rsidRPr="000E05C6">
        <w:rPr>
          <w:rFonts w:ascii="Times New Roman" w:hAnsi="Times New Roman" w:cs="Times New Roman"/>
          <w:b/>
          <w:sz w:val="22"/>
          <w:szCs w:val="22"/>
        </w:rPr>
        <w:t>Основные виды разрешенного использования:</w:t>
      </w:r>
    </w:p>
    <w:tbl>
      <w:tblPr>
        <w:tblW w:w="10261" w:type="dxa"/>
        <w:jc w:val="center"/>
        <w:tblLayout w:type="fixed"/>
        <w:tblLook w:val="0000"/>
      </w:tblPr>
      <w:tblGrid>
        <w:gridCol w:w="2396"/>
        <w:gridCol w:w="5001"/>
        <w:gridCol w:w="2864"/>
      </w:tblGrid>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4A1" w:rsidRPr="000E05C6" w:rsidRDefault="00D174A1" w:rsidP="00D92E0E">
            <w:pPr>
              <w:pStyle w:val="aa"/>
              <w:spacing w:line="23" w:lineRule="atLeast"/>
              <w:jc w:val="both"/>
              <w:rPr>
                <w:szCs w:val="22"/>
              </w:rPr>
            </w:pPr>
            <w:r w:rsidRPr="000E05C6">
              <w:rPr>
                <w:szCs w:val="22"/>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pStyle w:val="aa"/>
              <w:spacing w:line="23" w:lineRule="atLeast"/>
              <w:jc w:val="both"/>
              <w:rPr>
                <w:szCs w:val="22"/>
              </w:rPr>
            </w:pPr>
            <w:r w:rsidRPr="000E05C6">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D174A1"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tcPr>
          <w:p w:rsidR="00D174A1" w:rsidRPr="000E05C6" w:rsidRDefault="00D174A1" w:rsidP="00D92E0E">
            <w:pPr>
              <w:spacing w:line="23" w:lineRule="atLeast"/>
              <w:rPr>
                <w:sz w:val="22"/>
                <w:szCs w:val="22"/>
              </w:rPr>
            </w:pPr>
            <w:r w:rsidRPr="000E05C6">
              <w:rPr>
                <w:sz w:val="22"/>
                <w:szCs w:val="22"/>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174A1" w:rsidRPr="000E05C6" w:rsidRDefault="00D174A1" w:rsidP="00D92E0E">
            <w:pPr>
              <w:spacing w:line="23" w:lineRule="atLeast"/>
              <w:rPr>
                <w:sz w:val="22"/>
                <w:szCs w:val="22"/>
              </w:rPr>
            </w:pPr>
            <w:proofErr w:type="gramStart"/>
            <w:r w:rsidRPr="000E05C6">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E05C6">
              <w:rPr>
                <w:sz w:val="22"/>
                <w:szCs w:val="2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D174A1" w:rsidRPr="000E05C6" w:rsidRDefault="00D174A1" w:rsidP="00D92E0E">
            <w:pPr>
              <w:spacing w:line="23" w:lineRule="atLeast"/>
              <w:jc w:val="center"/>
              <w:rPr>
                <w:sz w:val="22"/>
                <w:szCs w:val="22"/>
              </w:rPr>
            </w:pPr>
            <w:r w:rsidRPr="000E05C6">
              <w:rPr>
                <w:sz w:val="22"/>
                <w:szCs w:val="22"/>
              </w:rPr>
              <w:t>3.1</w:t>
            </w:r>
          </w:p>
        </w:tc>
      </w:tr>
      <w:tr w:rsidR="00617868"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lastRenderedPageBreak/>
              <w:t>Земельные участки (территории) общего пользования</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color w:val="000000" w:themeColor="text1"/>
                <w:sz w:val="22"/>
                <w:szCs w:val="22"/>
              </w:rPr>
            </w:pPr>
            <w:r w:rsidRPr="003F3D1A">
              <w:rPr>
                <w:color w:val="000000" w:themeColor="text1"/>
                <w:sz w:val="22"/>
                <w:szCs w:val="22"/>
              </w:rPr>
              <w:t xml:space="preserve">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w:t>
            </w:r>
            <w:r>
              <w:rPr>
                <w:color w:val="000000" w:themeColor="text1"/>
                <w:sz w:val="22"/>
                <w:szCs w:val="22"/>
              </w:rPr>
              <w:t xml:space="preserve">                       </w:t>
            </w:r>
            <w:r w:rsidRPr="003F3D1A">
              <w:rPr>
                <w:color w:val="000000" w:themeColor="text1"/>
                <w:sz w:val="22"/>
                <w:szCs w:val="22"/>
              </w:rPr>
              <w:t>бульваров, площадей, проездов, малых архитектурных форм благоустройства.</w:t>
            </w:r>
          </w:p>
        </w:tc>
        <w:tc>
          <w:tcPr>
            <w:tcW w:w="2864"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12.0</w:t>
            </w:r>
          </w:p>
        </w:tc>
      </w:tr>
      <w:tr w:rsidR="00617868" w:rsidRPr="000E05C6" w:rsidTr="00D92E0E">
        <w:trPr>
          <w:tblHeader/>
          <w:jc w:val="center"/>
        </w:trPr>
        <w:tc>
          <w:tcPr>
            <w:tcW w:w="2396" w:type="dxa"/>
            <w:tcBorders>
              <w:top w:val="single" w:sz="4" w:space="0" w:color="000000"/>
              <w:left w:val="single" w:sz="4" w:space="0" w:color="000000"/>
              <w:bottom w:val="single" w:sz="4" w:space="0" w:color="000000"/>
            </w:tcBorders>
            <w:shd w:val="clear" w:color="auto" w:fill="auto"/>
          </w:tcPr>
          <w:p w:rsidR="00617868" w:rsidRPr="000E05C6" w:rsidRDefault="00617868" w:rsidP="00534D53">
            <w:pPr>
              <w:autoSpaceDN w:val="0"/>
              <w:adjustRightInd w:val="0"/>
              <w:spacing w:line="23" w:lineRule="atLeast"/>
              <w:rPr>
                <w:sz w:val="22"/>
                <w:szCs w:val="22"/>
              </w:rPr>
            </w:pPr>
            <w:r>
              <w:rPr>
                <w:sz w:val="22"/>
                <w:szCs w:val="22"/>
              </w:rPr>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17868" w:rsidRPr="003F3D1A" w:rsidRDefault="00617868" w:rsidP="00534D53">
            <w:pPr>
              <w:autoSpaceDN w:val="0"/>
              <w:adjustRightInd w:val="0"/>
              <w:spacing w:line="23" w:lineRule="atLeast"/>
              <w:rPr>
                <w:sz w:val="22"/>
                <w:szCs w:val="22"/>
              </w:rPr>
            </w:pPr>
            <w:proofErr w:type="gramStart"/>
            <w:r w:rsidRPr="003F3D1A">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864" w:type="dxa"/>
            <w:tcBorders>
              <w:top w:val="single" w:sz="4" w:space="0" w:color="000000"/>
              <w:left w:val="single" w:sz="4" w:space="0" w:color="000000"/>
              <w:bottom w:val="single" w:sz="4" w:space="0" w:color="000000"/>
              <w:right w:val="single" w:sz="4" w:space="0" w:color="000000"/>
            </w:tcBorders>
          </w:tcPr>
          <w:p w:rsidR="00617868" w:rsidRPr="000E05C6" w:rsidRDefault="00617868" w:rsidP="00534D53">
            <w:pPr>
              <w:autoSpaceDN w:val="0"/>
              <w:adjustRightInd w:val="0"/>
              <w:spacing w:line="23" w:lineRule="atLeast"/>
              <w:rPr>
                <w:sz w:val="22"/>
                <w:szCs w:val="22"/>
              </w:rPr>
            </w:pPr>
            <w:r>
              <w:rPr>
                <w:sz w:val="22"/>
                <w:szCs w:val="22"/>
              </w:rPr>
              <w:t>12.2</w:t>
            </w:r>
          </w:p>
        </w:tc>
      </w:tr>
    </w:tbl>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a7"/>
        <w:spacing w:line="23" w:lineRule="atLeast"/>
        <w:ind w:left="360"/>
        <w:rPr>
          <w:rFonts w:ascii="Times New Roman" w:hAnsi="Times New Roman"/>
          <w:b/>
        </w:rPr>
      </w:pPr>
      <w:r w:rsidRPr="000E05C6">
        <w:rPr>
          <w:rFonts w:ascii="Times New Roman" w:hAnsi="Times New Roman"/>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p>
    <w:p w:rsidR="00D174A1" w:rsidRPr="000E05C6" w:rsidRDefault="00D174A1" w:rsidP="00D174A1">
      <w:pPr>
        <w:pStyle w:val="ConsPlusNormal"/>
        <w:spacing w:line="23" w:lineRule="atLeast"/>
        <w:ind w:firstLine="540"/>
        <w:jc w:val="both"/>
        <w:rPr>
          <w:rFonts w:ascii="Times New Roman" w:hAnsi="Times New Roman" w:cs="Times New Roman"/>
          <w:sz w:val="22"/>
          <w:szCs w:val="22"/>
        </w:rPr>
      </w:pPr>
      <w:r w:rsidRPr="000E05C6">
        <w:rPr>
          <w:rFonts w:ascii="Times New Roman" w:hAnsi="Times New Roman" w:cs="Times New Roman"/>
          <w:sz w:val="22"/>
          <w:szCs w:val="22"/>
        </w:rPr>
        <w:t xml:space="preserve">1. Размеры земельных участков для станций очистки воды в зависимости от их производительности следует принимать не более: </w:t>
      </w:r>
    </w:p>
    <w:p w:rsidR="00D174A1" w:rsidRPr="000E05C6" w:rsidRDefault="00D174A1" w:rsidP="00D174A1">
      <w:pPr>
        <w:pStyle w:val="ConsPlusNormal"/>
        <w:widowControl/>
        <w:numPr>
          <w:ilvl w:val="0"/>
          <w:numId w:val="35"/>
        </w:numPr>
        <w:spacing w:line="23" w:lineRule="atLeast"/>
        <w:ind w:left="0" w:firstLine="567"/>
        <w:jc w:val="both"/>
        <w:outlineLvl w:val="7"/>
        <w:rPr>
          <w:rFonts w:ascii="Times New Roman" w:hAnsi="Times New Roman" w:cs="Times New Roman"/>
          <w:sz w:val="22"/>
          <w:szCs w:val="22"/>
        </w:rPr>
      </w:pPr>
      <w:r w:rsidRPr="000E05C6">
        <w:rPr>
          <w:rFonts w:ascii="Times New Roman" w:hAnsi="Times New Roman" w:cs="Times New Roman"/>
          <w:sz w:val="22"/>
          <w:szCs w:val="22"/>
        </w:rPr>
        <w:t>при производительности до 0,8 тыс. м</w:t>
      </w:r>
      <w:r w:rsidRPr="000E05C6">
        <w:rPr>
          <w:rFonts w:ascii="Times New Roman" w:hAnsi="Times New Roman" w:cs="Times New Roman"/>
          <w:sz w:val="22"/>
          <w:szCs w:val="22"/>
          <w:vertAlign w:val="superscript"/>
        </w:rPr>
        <w:t>3</w:t>
      </w:r>
      <w:r w:rsidRPr="000E05C6">
        <w:rPr>
          <w:rFonts w:ascii="Times New Roman" w:hAnsi="Times New Roman" w:cs="Times New Roman"/>
          <w:sz w:val="22"/>
          <w:szCs w:val="22"/>
        </w:rPr>
        <w:t>/</w:t>
      </w:r>
      <w:proofErr w:type="spellStart"/>
      <w:r w:rsidRPr="000E05C6">
        <w:rPr>
          <w:rFonts w:ascii="Times New Roman" w:hAnsi="Times New Roman" w:cs="Times New Roman"/>
          <w:sz w:val="22"/>
          <w:szCs w:val="22"/>
        </w:rPr>
        <w:t>сут</w:t>
      </w:r>
      <w:proofErr w:type="spellEnd"/>
      <w:r w:rsidRPr="000E05C6">
        <w:rPr>
          <w:rFonts w:ascii="Times New Roman" w:hAnsi="Times New Roman" w:cs="Times New Roman"/>
          <w:sz w:val="22"/>
          <w:szCs w:val="22"/>
        </w:rPr>
        <w:t>. – площадь участка 1 га;</w:t>
      </w:r>
    </w:p>
    <w:p w:rsidR="00D174A1" w:rsidRPr="000E05C6" w:rsidRDefault="00D174A1" w:rsidP="00D174A1">
      <w:pPr>
        <w:pStyle w:val="ConsPlusNormal"/>
        <w:widowControl/>
        <w:numPr>
          <w:ilvl w:val="0"/>
          <w:numId w:val="35"/>
        </w:numPr>
        <w:spacing w:line="23" w:lineRule="atLeast"/>
        <w:ind w:left="0" w:firstLine="567"/>
        <w:jc w:val="both"/>
        <w:outlineLvl w:val="7"/>
        <w:rPr>
          <w:rFonts w:ascii="Times New Roman" w:hAnsi="Times New Roman" w:cs="Times New Roman"/>
          <w:sz w:val="22"/>
          <w:szCs w:val="22"/>
        </w:rPr>
      </w:pPr>
      <w:r w:rsidRPr="000E05C6">
        <w:rPr>
          <w:rFonts w:ascii="Times New Roman" w:hAnsi="Times New Roman" w:cs="Times New Roman"/>
          <w:sz w:val="22"/>
          <w:szCs w:val="22"/>
        </w:rPr>
        <w:t>свыше 0,8 до 12 тыс. м</w:t>
      </w:r>
      <w:r w:rsidRPr="000E05C6">
        <w:rPr>
          <w:rFonts w:ascii="Times New Roman" w:hAnsi="Times New Roman" w:cs="Times New Roman"/>
          <w:sz w:val="22"/>
          <w:szCs w:val="22"/>
          <w:vertAlign w:val="superscript"/>
        </w:rPr>
        <w:t>3</w:t>
      </w:r>
      <w:r w:rsidRPr="000E05C6">
        <w:rPr>
          <w:rFonts w:ascii="Times New Roman" w:hAnsi="Times New Roman" w:cs="Times New Roman"/>
          <w:sz w:val="22"/>
          <w:szCs w:val="22"/>
        </w:rPr>
        <w:t>/</w:t>
      </w:r>
      <w:proofErr w:type="spellStart"/>
      <w:r w:rsidRPr="000E05C6">
        <w:rPr>
          <w:rFonts w:ascii="Times New Roman" w:hAnsi="Times New Roman" w:cs="Times New Roman"/>
          <w:sz w:val="22"/>
          <w:szCs w:val="22"/>
        </w:rPr>
        <w:t>сут</w:t>
      </w:r>
      <w:proofErr w:type="spellEnd"/>
      <w:r w:rsidRPr="000E05C6">
        <w:rPr>
          <w:rFonts w:ascii="Times New Roman" w:hAnsi="Times New Roman" w:cs="Times New Roman"/>
          <w:sz w:val="22"/>
          <w:szCs w:val="22"/>
        </w:rPr>
        <w:t>. – 2 га;</w:t>
      </w:r>
    </w:p>
    <w:p w:rsidR="00D174A1" w:rsidRPr="000E05C6" w:rsidRDefault="00D174A1" w:rsidP="00D174A1">
      <w:pPr>
        <w:pStyle w:val="ConsPlusNormal"/>
        <w:widowControl/>
        <w:numPr>
          <w:ilvl w:val="0"/>
          <w:numId w:val="35"/>
        </w:numPr>
        <w:spacing w:line="23" w:lineRule="atLeast"/>
        <w:ind w:left="0" w:firstLine="567"/>
        <w:jc w:val="both"/>
        <w:outlineLvl w:val="7"/>
        <w:rPr>
          <w:rFonts w:ascii="Times New Roman" w:hAnsi="Times New Roman" w:cs="Times New Roman"/>
          <w:sz w:val="22"/>
          <w:szCs w:val="22"/>
        </w:rPr>
      </w:pPr>
      <w:r w:rsidRPr="000E05C6">
        <w:rPr>
          <w:rFonts w:ascii="Times New Roman" w:hAnsi="Times New Roman" w:cs="Times New Roman"/>
          <w:sz w:val="22"/>
          <w:szCs w:val="22"/>
        </w:rPr>
        <w:t>свыше 12 до 32 тыс. м</w:t>
      </w:r>
      <w:r w:rsidRPr="000E05C6">
        <w:rPr>
          <w:rFonts w:ascii="Times New Roman" w:hAnsi="Times New Roman" w:cs="Times New Roman"/>
          <w:sz w:val="22"/>
          <w:szCs w:val="22"/>
          <w:vertAlign w:val="superscript"/>
        </w:rPr>
        <w:t>3</w:t>
      </w:r>
      <w:r w:rsidRPr="000E05C6">
        <w:rPr>
          <w:rFonts w:ascii="Times New Roman" w:hAnsi="Times New Roman" w:cs="Times New Roman"/>
          <w:sz w:val="22"/>
          <w:szCs w:val="22"/>
        </w:rPr>
        <w:t>/</w:t>
      </w:r>
      <w:proofErr w:type="spellStart"/>
      <w:r w:rsidRPr="000E05C6">
        <w:rPr>
          <w:rFonts w:ascii="Times New Roman" w:hAnsi="Times New Roman" w:cs="Times New Roman"/>
          <w:sz w:val="22"/>
          <w:szCs w:val="22"/>
        </w:rPr>
        <w:t>сут</w:t>
      </w:r>
      <w:proofErr w:type="spellEnd"/>
      <w:r w:rsidRPr="000E05C6">
        <w:rPr>
          <w:rFonts w:ascii="Times New Roman" w:hAnsi="Times New Roman" w:cs="Times New Roman"/>
          <w:sz w:val="22"/>
          <w:szCs w:val="22"/>
        </w:rPr>
        <w:t>. – 3 га;</w:t>
      </w:r>
    </w:p>
    <w:p w:rsidR="00D174A1" w:rsidRPr="000E05C6" w:rsidRDefault="00D174A1" w:rsidP="00D174A1">
      <w:pPr>
        <w:pStyle w:val="ConsPlusNormal"/>
        <w:widowControl/>
        <w:numPr>
          <w:ilvl w:val="0"/>
          <w:numId w:val="35"/>
        </w:numPr>
        <w:spacing w:line="23" w:lineRule="atLeast"/>
        <w:ind w:left="0" w:firstLine="567"/>
        <w:jc w:val="both"/>
        <w:outlineLvl w:val="7"/>
        <w:rPr>
          <w:rFonts w:ascii="Times New Roman" w:hAnsi="Times New Roman" w:cs="Times New Roman"/>
          <w:sz w:val="22"/>
          <w:szCs w:val="22"/>
        </w:rPr>
      </w:pPr>
      <w:r w:rsidRPr="000E05C6">
        <w:rPr>
          <w:rFonts w:ascii="Times New Roman" w:hAnsi="Times New Roman" w:cs="Times New Roman"/>
          <w:sz w:val="22"/>
          <w:szCs w:val="22"/>
        </w:rPr>
        <w:t>свыше 32 до 80 тыс. м</w:t>
      </w:r>
      <w:r w:rsidRPr="000E05C6">
        <w:rPr>
          <w:rFonts w:ascii="Times New Roman" w:hAnsi="Times New Roman" w:cs="Times New Roman"/>
          <w:sz w:val="22"/>
          <w:szCs w:val="22"/>
          <w:vertAlign w:val="superscript"/>
        </w:rPr>
        <w:t>3</w:t>
      </w:r>
      <w:r w:rsidRPr="000E05C6">
        <w:rPr>
          <w:rFonts w:ascii="Times New Roman" w:hAnsi="Times New Roman" w:cs="Times New Roman"/>
          <w:sz w:val="22"/>
          <w:szCs w:val="22"/>
        </w:rPr>
        <w:t>/</w:t>
      </w:r>
      <w:proofErr w:type="spellStart"/>
      <w:r w:rsidRPr="000E05C6">
        <w:rPr>
          <w:rFonts w:ascii="Times New Roman" w:hAnsi="Times New Roman" w:cs="Times New Roman"/>
          <w:sz w:val="22"/>
          <w:szCs w:val="22"/>
        </w:rPr>
        <w:t>сут</w:t>
      </w:r>
      <w:proofErr w:type="spellEnd"/>
      <w:r w:rsidRPr="000E05C6">
        <w:rPr>
          <w:rFonts w:ascii="Times New Roman" w:hAnsi="Times New Roman" w:cs="Times New Roman"/>
          <w:sz w:val="22"/>
          <w:szCs w:val="22"/>
        </w:rPr>
        <w:t>. – 4 га;</w:t>
      </w:r>
    </w:p>
    <w:p w:rsidR="00D174A1" w:rsidRPr="000E05C6" w:rsidRDefault="00D174A1" w:rsidP="00D174A1">
      <w:pPr>
        <w:pStyle w:val="ConsPlusNormal"/>
        <w:widowControl/>
        <w:numPr>
          <w:ilvl w:val="0"/>
          <w:numId w:val="35"/>
        </w:numPr>
        <w:spacing w:line="23" w:lineRule="atLeast"/>
        <w:ind w:left="0" w:firstLine="567"/>
        <w:jc w:val="both"/>
        <w:outlineLvl w:val="7"/>
        <w:rPr>
          <w:rFonts w:ascii="Times New Roman" w:hAnsi="Times New Roman" w:cs="Times New Roman"/>
          <w:sz w:val="22"/>
          <w:szCs w:val="22"/>
        </w:rPr>
      </w:pPr>
      <w:r w:rsidRPr="000E05C6">
        <w:rPr>
          <w:rFonts w:ascii="Times New Roman" w:hAnsi="Times New Roman" w:cs="Times New Roman"/>
          <w:sz w:val="22"/>
          <w:szCs w:val="22"/>
        </w:rPr>
        <w:t>свыше 80 до 125 тыс. м</w:t>
      </w:r>
      <w:r w:rsidRPr="000E05C6">
        <w:rPr>
          <w:rFonts w:ascii="Times New Roman" w:hAnsi="Times New Roman" w:cs="Times New Roman"/>
          <w:sz w:val="22"/>
          <w:szCs w:val="22"/>
          <w:vertAlign w:val="superscript"/>
        </w:rPr>
        <w:t>3</w:t>
      </w:r>
      <w:r w:rsidRPr="000E05C6">
        <w:rPr>
          <w:rFonts w:ascii="Times New Roman" w:hAnsi="Times New Roman" w:cs="Times New Roman"/>
          <w:sz w:val="22"/>
          <w:szCs w:val="22"/>
        </w:rPr>
        <w:t>/</w:t>
      </w:r>
      <w:proofErr w:type="spellStart"/>
      <w:r w:rsidRPr="000E05C6">
        <w:rPr>
          <w:rFonts w:ascii="Times New Roman" w:hAnsi="Times New Roman" w:cs="Times New Roman"/>
          <w:sz w:val="22"/>
          <w:szCs w:val="22"/>
        </w:rPr>
        <w:t>сут</w:t>
      </w:r>
      <w:proofErr w:type="spellEnd"/>
      <w:r w:rsidRPr="000E05C6">
        <w:rPr>
          <w:rFonts w:ascii="Times New Roman" w:hAnsi="Times New Roman" w:cs="Times New Roman"/>
          <w:sz w:val="22"/>
          <w:szCs w:val="22"/>
        </w:rPr>
        <w:t>. – 6 га.</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2. Для иных объектов – не подлежит установлению.</w:t>
      </w:r>
    </w:p>
    <w:p w:rsidR="00D174A1" w:rsidRPr="000E05C6" w:rsidRDefault="00D174A1" w:rsidP="00D174A1">
      <w:pPr>
        <w:pStyle w:val="ConsPlusNormal"/>
        <w:spacing w:line="23" w:lineRule="atLeast"/>
        <w:jc w:val="center"/>
        <w:outlineLvl w:val="7"/>
        <w:rPr>
          <w:rFonts w:ascii="Times New Roman" w:hAnsi="Times New Roman" w:cs="Times New Roman"/>
          <w:b/>
          <w:sz w:val="22"/>
          <w:szCs w:val="22"/>
        </w:rPr>
      </w:pPr>
      <w:r w:rsidRPr="000E05C6">
        <w:rPr>
          <w:rFonts w:ascii="Times New Roman" w:hAnsi="Times New Roman" w:cs="Times New Roman"/>
          <w:b/>
          <w:sz w:val="22"/>
          <w:szCs w:val="22"/>
        </w:rPr>
        <w:t>Предельные параметры разрешенного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реконструкции объектов капитального строительства</w:t>
      </w:r>
    </w:p>
    <w:p w:rsidR="00D174A1" w:rsidRPr="000E05C6" w:rsidRDefault="00D174A1" w:rsidP="00D174A1">
      <w:pPr>
        <w:pStyle w:val="ConsPlusNormal"/>
        <w:spacing w:line="23" w:lineRule="atLeast"/>
        <w:jc w:val="center"/>
        <w:rPr>
          <w:rFonts w:ascii="Times New Roman" w:hAnsi="Times New Roman" w:cs="Times New Roman"/>
          <w:b/>
          <w:sz w:val="22"/>
          <w:szCs w:val="22"/>
        </w:rPr>
      </w:pPr>
      <w:r w:rsidRPr="000E05C6">
        <w:rPr>
          <w:rFonts w:ascii="Times New Roman" w:hAnsi="Times New Roman" w:cs="Times New Roman"/>
          <w:b/>
          <w:sz w:val="22"/>
          <w:szCs w:val="22"/>
        </w:rPr>
        <w:t>для зоны ЗВ.</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1. Максимальный процент застройки составляет - 100%.</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не менее 1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3. Минимальные отступы от стен зданий и сооружений до красных линий улиц и проездов должны быть не менее 5 м.</w:t>
      </w:r>
    </w:p>
    <w:p w:rsidR="00D174A1" w:rsidRPr="000E05C6" w:rsidRDefault="00D174A1" w:rsidP="00D174A1">
      <w:pPr>
        <w:pStyle w:val="a7"/>
        <w:spacing w:line="23" w:lineRule="atLeast"/>
        <w:ind w:firstLine="567"/>
        <w:jc w:val="both"/>
        <w:rPr>
          <w:rFonts w:ascii="Times New Roman" w:hAnsi="Times New Roman"/>
        </w:rPr>
      </w:pPr>
      <w:r w:rsidRPr="000E05C6">
        <w:rPr>
          <w:rFonts w:ascii="Times New Roman" w:hAnsi="Times New Roman"/>
        </w:rPr>
        <w:t>4.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15 метров от планировочной отметки земли.</w:t>
      </w:r>
    </w:p>
    <w:p w:rsidR="00D174A1" w:rsidRPr="000E05C6" w:rsidRDefault="00D174A1" w:rsidP="00D174A1">
      <w:pPr>
        <w:pStyle w:val="1"/>
        <w:tabs>
          <w:tab w:val="left" w:pos="708"/>
        </w:tabs>
        <w:spacing w:line="23" w:lineRule="atLeast"/>
        <w:ind w:left="720"/>
        <w:rPr>
          <w:sz w:val="22"/>
          <w:szCs w:val="22"/>
        </w:rPr>
      </w:pPr>
      <w:bookmarkStart w:id="10" w:name="_Toc302383352"/>
      <w:bookmarkStart w:id="11" w:name="_Toc302381355"/>
      <w:bookmarkStart w:id="12" w:name="_Toc302137568"/>
      <w:bookmarkStart w:id="13" w:name="_Toc357410875"/>
      <w:bookmarkStart w:id="14" w:name="_Toc508007205"/>
      <w:r w:rsidRPr="000E05C6">
        <w:rPr>
          <w:sz w:val="22"/>
          <w:szCs w:val="22"/>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0"/>
      <w:bookmarkEnd w:id="11"/>
      <w:bookmarkEnd w:id="12"/>
      <w:bookmarkEnd w:id="13"/>
      <w:bookmarkEnd w:id="14"/>
    </w:p>
    <w:p w:rsidR="00D174A1" w:rsidRPr="000E05C6" w:rsidRDefault="00D174A1" w:rsidP="00D174A1">
      <w:pPr>
        <w:spacing w:line="23" w:lineRule="atLeast"/>
        <w:rPr>
          <w:sz w:val="22"/>
          <w:szCs w:val="22"/>
        </w:rPr>
      </w:pPr>
    </w:p>
    <w:p w:rsidR="00D174A1" w:rsidRPr="000E05C6" w:rsidRDefault="00D174A1" w:rsidP="00D174A1">
      <w:pPr>
        <w:pStyle w:val="af1"/>
        <w:spacing w:line="23" w:lineRule="atLeast"/>
        <w:ind w:left="720" w:right="76"/>
        <w:rPr>
          <w:b/>
          <w:noProof/>
          <w:sz w:val="22"/>
          <w:szCs w:val="22"/>
        </w:rPr>
      </w:pPr>
      <w:r w:rsidRPr="000E05C6">
        <w:rPr>
          <w:b/>
          <w:noProof/>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D174A1" w:rsidRPr="000E05C6" w:rsidRDefault="00D174A1" w:rsidP="00D174A1">
      <w:pPr>
        <w:pStyle w:val="af1"/>
        <w:spacing w:line="23" w:lineRule="atLeast"/>
        <w:ind w:right="76" w:firstLine="567"/>
        <w:rPr>
          <w:noProof/>
          <w:sz w:val="22"/>
          <w:szCs w:val="22"/>
        </w:rPr>
      </w:pPr>
    </w:p>
    <w:p w:rsidR="00D174A1" w:rsidRPr="000E05C6" w:rsidRDefault="00D174A1" w:rsidP="00822CD0">
      <w:pPr>
        <w:tabs>
          <w:tab w:val="left" w:pos="900"/>
          <w:tab w:val="left" w:pos="1040"/>
        </w:tabs>
        <w:spacing w:line="23" w:lineRule="atLeast"/>
        <w:ind w:firstLine="902"/>
        <w:jc w:val="both"/>
        <w:rPr>
          <w:color w:val="000000"/>
          <w:sz w:val="22"/>
          <w:szCs w:val="22"/>
        </w:rPr>
      </w:pPr>
      <w:r w:rsidRPr="000E05C6">
        <w:rPr>
          <w:color w:val="000000"/>
          <w:sz w:val="22"/>
          <w:szCs w:val="22"/>
        </w:rPr>
        <w:t xml:space="preserve">На территории муниципального образования </w:t>
      </w:r>
      <w:proofErr w:type="spellStart"/>
      <w:r w:rsidRPr="000E05C6">
        <w:rPr>
          <w:color w:val="000000"/>
          <w:sz w:val="22"/>
          <w:szCs w:val="22"/>
        </w:rPr>
        <w:t>Утогошского</w:t>
      </w:r>
      <w:proofErr w:type="spellEnd"/>
      <w:r w:rsidRPr="000E05C6">
        <w:rPr>
          <w:color w:val="000000"/>
          <w:sz w:val="22"/>
          <w:szCs w:val="22"/>
        </w:rPr>
        <w:t xml:space="preserve">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D174A1" w:rsidRPr="000E05C6" w:rsidRDefault="00D174A1" w:rsidP="00D174A1">
      <w:pPr>
        <w:widowControl w:val="0"/>
        <w:numPr>
          <w:ilvl w:val="0"/>
          <w:numId w:val="37"/>
        </w:numPr>
        <w:tabs>
          <w:tab w:val="left" w:pos="-1276"/>
        </w:tabs>
        <w:suppressAutoHyphens/>
        <w:autoSpaceDE w:val="0"/>
        <w:spacing w:line="23" w:lineRule="atLeast"/>
        <w:ind w:firstLine="902"/>
        <w:jc w:val="both"/>
        <w:rPr>
          <w:sz w:val="22"/>
          <w:szCs w:val="22"/>
        </w:rPr>
      </w:pPr>
      <w:r w:rsidRPr="000E05C6">
        <w:rPr>
          <w:sz w:val="22"/>
          <w:szCs w:val="22"/>
        </w:rPr>
        <w:t>прибрежная защитная полоса;</w:t>
      </w:r>
    </w:p>
    <w:p w:rsidR="00D174A1" w:rsidRPr="000E05C6" w:rsidRDefault="00D174A1" w:rsidP="00D174A1">
      <w:pPr>
        <w:widowControl w:val="0"/>
        <w:numPr>
          <w:ilvl w:val="0"/>
          <w:numId w:val="37"/>
        </w:numPr>
        <w:tabs>
          <w:tab w:val="left" w:pos="-1276"/>
        </w:tabs>
        <w:suppressAutoHyphens/>
        <w:autoSpaceDE w:val="0"/>
        <w:spacing w:line="23" w:lineRule="atLeast"/>
        <w:ind w:firstLine="902"/>
        <w:jc w:val="both"/>
        <w:rPr>
          <w:sz w:val="22"/>
          <w:szCs w:val="22"/>
        </w:rPr>
      </w:pPr>
      <w:proofErr w:type="spellStart"/>
      <w:r w:rsidRPr="000E05C6">
        <w:rPr>
          <w:sz w:val="22"/>
          <w:szCs w:val="22"/>
        </w:rPr>
        <w:t>водоохранная</w:t>
      </w:r>
      <w:proofErr w:type="spellEnd"/>
      <w:r w:rsidRPr="000E05C6">
        <w:rPr>
          <w:sz w:val="22"/>
          <w:szCs w:val="22"/>
        </w:rPr>
        <w:t xml:space="preserve"> зона;</w:t>
      </w:r>
    </w:p>
    <w:p w:rsidR="00D174A1" w:rsidRPr="000E05C6" w:rsidRDefault="00D174A1" w:rsidP="00D174A1">
      <w:pPr>
        <w:pStyle w:val="ConsNormal"/>
        <w:widowControl/>
        <w:numPr>
          <w:ilvl w:val="0"/>
          <w:numId w:val="37"/>
        </w:numPr>
        <w:tabs>
          <w:tab w:val="left" w:pos="-1276"/>
        </w:tabs>
        <w:spacing w:line="23" w:lineRule="atLeast"/>
        <w:ind w:firstLine="902"/>
        <w:rPr>
          <w:rFonts w:ascii="Times New Roman" w:hAnsi="Times New Roman" w:cs="Times New Roman"/>
          <w:sz w:val="22"/>
          <w:szCs w:val="22"/>
        </w:rPr>
      </w:pPr>
      <w:r w:rsidRPr="000E05C6">
        <w:rPr>
          <w:rFonts w:ascii="Times New Roman" w:hAnsi="Times New Roman" w:cs="Times New Roman"/>
          <w:color w:val="000000"/>
          <w:sz w:val="22"/>
          <w:szCs w:val="22"/>
        </w:rPr>
        <w:lastRenderedPageBreak/>
        <w:t>санитарно-защитная зона;</w:t>
      </w:r>
    </w:p>
    <w:p w:rsidR="00D174A1" w:rsidRPr="000E05C6" w:rsidRDefault="00D174A1" w:rsidP="00D174A1">
      <w:pPr>
        <w:pStyle w:val="ConsNormal"/>
        <w:widowControl/>
        <w:numPr>
          <w:ilvl w:val="0"/>
          <w:numId w:val="37"/>
        </w:numPr>
        <w:tabs>
          <w:tab w:val="left" w:pos="-1276"/>
        </w:tabs>
        <w:spacing w:line="23" w:lineRule="atLeast"/>
        <w:ind w:firstLine="902"/>
        <w:rPr>
          <w:rFonts w:ascii="Times New Roman" w:hAnsi="Times New Roman" w:cs="Times New Roman"/>
          <w:sz w:val="22"/>
          <w:szCs w:val="22"/>
        </w:rPr>
      </w:pPr>
      <w:r w:rsidRPr="000E05C6">
        <w:rPr>
          <w:rFonts w:ascii="Times New Roman" w:hAnsi="Times New Roman" w:cs="Times New Roman"/>
          <w:color w:val="000000"/>
          <w:sz w:val="22"/>
          <w:szCs w:val="22"/>
        </w:rPr>
        <w:t>санитарно-защитная зона кладбищ;</w:t>
      </w:r>
    </w:p>
    <w:p w:rsidR="00D174A1" w:rsidRPr="000E05C6" w:rsidRDefault="00D174A1" w:rsidP="00D174A1">
      <w:pPr>
        <w:pStyle w:val="ConsNormal"/>
        <w:widowControl/>
        <w:numPr>
          <w:ilvl w:val="0"/>
          <w:numId w:val="37"/>
        </w:numPr>
        <w:tabs>
          <w:tab w:val="left" w:pos="-1276"/>
        </w:tabs>
        <w:spacing w:line="23" w:lineRule="atLeast"/>
        <w:ind w:firstLine="902"/>
        <w:rPr>
          <w:rFonts w:ascii="Times New Roman" w:hAnsi="Times New Roman" w:cs="Times New Roman"/>
          <w:sz w:val="22"/>
          <w:szCs w:val="22"/>
        </w:rPr>
      </w:pPr>
      <w:r w:rsidRPr="000E05C6">
        <w:rPr>
          <w:rFonts w:ascii="Times New Roman" w:hAnsi="Times New Roman" w:cs="Times New Roman"/>
          <w:color w:val="000000"/>
          <w:sz w:val="22"/>
          <w:szCs w:val="22"/>
        </w:rPr>
        <w:t>охранная зона линий электропередачи;</w:t>
      </w:r>
    </w:p>
    <w:p w:rsidR="00D174A1" w:rsidRPr="000E05C6" w:rsidRDefault="00D174A1" w:rsidP="00D174A1">
      <w:pPr>
        <w:pStyle w:val="ConsNormal"/>
        <w:widowControl/>
        <w:numPr>
          <w:ilvl w:val="0"/>
          <w:numId w:val="37"/>
        </w:numPr>
        <w:tabs>
          <w:tab w:val="left" w:pos="-1276"/>
        </w:tabs>
        <w:spacing w:line="23" w:lineRule="atLeast"/>
        <w:ind w:firstLine="902"/>
        <w:rPr>
          <w:rFonts w:ascii="Times New Roman" w:hAnsi="Times New Roman" w:cs="Times New Roman"/>
          <w:sz w:val="22"/>
          <w:szCs w:val="22"/>
        </w:rPr>
      </w:pPr>
      <w:r w:rsidRPr="000E05C6">
        <w:rPr>
          <w:rFonts w:ascii="Times New Roman" w:hAnsi="Times New Roman" w:cs="Times New Roman"/>
          <w:color w:val="000000"/>
          <w:sz w:val="22"/>
          <w:szCs w:val="22"/>
        </w:rPr>
        <w:t>граница территорий объектов культурного наследия;</w:t>
      </w:r>
    </w:p>
    <w:p w:rsidR="00D174A1" w:rsidRPr="000E05C6" w:rsidRDefault="00D174A1" w:rsidP="00D174A1">
      <w:pPr>
        <w:pStyle w:val="ConsNormal"/>
        <w:widowControl/>
        <w:numPr>
          <w:ilvl w:val="0"/>
          <w:numId w:val="37"/>
        </w:numPr>
        <w:tabs>
          <w:tab w:val="left" w:pos="-1276"/>
        </w:tabs>
        <w:spacing w:line="23" w:lineRule="atLeast"/>
        <w:ind w:firstLine="902"/>
        <w:rPr>
          <w:rFonts w:ascii="Times New Roman" w:hAnsi="Times New Roman" w:cs="Times New Roman"/>
          <w:sz w:val="22"/>
          <w:szCs w:val="22"/>
        </w:rPr>
      </w:pPr>
      <w:r w:rsidRPr="000E05C6">
        <w:rPr>
          <w:rFonts w:ascii="Times New Roman" w:hAnsi="Times New Roman" w:cs="Times New Roman"/>
          <w:color w:val="000000"/>
          <w:sz w:val="22"/>
          <w:szCs w:val="22"/>
        </w:rPr>
        <w:t>территории, подверженные паводкам.</w:t>
      </w:r>
    </w:p>
    <w:p w:rsidR="00D174A1" w:rsidRPr="000E05C6" w:rsidRDefault="00D174A1" w:rsidP="00D174A1">
      <w:pPr>
        <w:pStyle w:val="ConsNormal"/>
        <w:widowControl/>
        <w:tabs>
          <w:tab w:val="left" w:pos="900"/>
          <w:tab w:val="left" w:pos="1040"/>
        </w:tabs>
        <w:spacing w:line="23" w:lineRule="atLeast"/>
        <w:ind w:left="540" w:firstLine="902"/>
        <w:rPr>
          <w:rFonts w:ascii="Times New Roman" w:hAnsi="Times New Roman" w:cs="Times New Roman"/>
          <w:sz w:val="22"/>
          <w:szCs w:val="22"/>
        </w:rPr>
      </w:pPr>
    </w:p>
    <w:p w:rsidR="00D174A1" w:rsidRPr="000E05C6" w:rsidRDefault="00D174A1" w:rsidP="00D174A1">
      <w:pPr>
        <w:pStyle w:val="ConsNormal"/>
        <w:widowControl/>
        <w:numPr>
          <w:ilvl w:val="2"/>
          <w:numId w:val="36"/>
        </w:numPr>
        <w:tabs>
          <w:tab w:val="clear" w:pos="2160"/>
          <w:tab w:val="num" w:pos="851"/>
        </w:tabs>
        <w:spacing w:line="23" w:lineRule="atLeast"/>
        <w:ind w:left="0" w:firstLine="902"/>
        <w:jc w:val="both"/>
        <w:rPr>
          <w:rFonts w:ascii="Times New Roman" w:hAnsi="Times New Roman" w:cs="Times New Roman"/>
          <w:b/>
          <w:color w:val="000000"/>
          <w:sz w:val="22"/>
          <w:szCs w:val="22"/>
        </w:rPr>
      </w:pPr>
      <w:r w:rsidRPr="000E05C6">
        <w:rPr>
          <w:rFonts w:ascii="Times New Roman" w:hAnsi="Times New Roman" w:cs="Times New Roman"/>
          <w:b/>
          <w:color w:val="000000"/>
          <w:sz w:val="22"/>
          <w:szCs w:val="22"/>
        </w:rPr>
        <w:t>Прибрежная защитная полоса.</w:t>
      </w:r>
    </w:p>
    <w:p w:rsidR="00D174A1" w:rsidRPr="000E05C6" w:rsidRDefault="00D174A1" w:rsidP="00822CD0">
      <w:pPr>
        <w:pStyle w:val="ConsNormal"/>
        <w:widowControl/>
        <w:spacing w:line="23" w:lineRule="atLeast"/>
        <w:ind w:firstLine="902"/>
        <w:jc w:val="both"/>
        <w:rPr>
          <w:rFonts w:ascii="Times New Roman" w:hAnsi="Times New Roman" w:cs="Times New Roman"/>
          <w:bCs/>
          <w:color w:val="000000"/>
          <w:sz w:val="22"/>
          <w:szCs w:val="22"/>
        </w:rPr>
      </w:pPr>
      <w:r w:rsidRPr="000E05C6">
        <w:rPr>
          <w:rFonts w:ascii="Times New Roman" w:hAnsi="Times New Roman" w:cs="Times New Roman"/>
          <w:bCs/>
          <w:color w:val="000000"/>
          <w:sz w:val="22"/>
          <w:szCs w:val="22"/>
        </w:rPr>
        <w:t xml:space="preserve">В соответствии с </w:t>
      </w:r>
      <w:r w:rsidRPr="000E05C6">
        <w:rPr>
          <w:rFonts w:ascii="Times New Roman" w:hAnsi="Times New Roman" w:cs="Times New Roman"/>
          <w:b/>
          <w:bCs/>
          <w:color w:val="000000"/>
          <w:sz w:val="22"/>
          <w:szCs w:val="22"/>
        </w:rPr>
        <w:t>частью 17 ст. 65 Водного кодекса Российской Федерации</w:t>
      </w:r>
      <w:r w:rsidRPr="000E05C6">
        <w:rPr>
          <w:rFonts w:ascii="Times New Roman" w:hAnsi="Times New Roman" w:cs="Times New Roman"/>
          <w:color w:val="000000"/>
          <w:sz w:val="22"/>
          <w:szCs w:val="22"/>
        </w:rPr>
        <w:t xml:space="preserve"> </w:t>
      </w:r>
      <w:r w:rsidRPr="000E05C6">
        <w:rPr>
          <w:rFonts w:ascii="Times New Roman" w:hAnsi="Times New Roman" w:cs="Times New Roman"/>
          <w:bCs/>
          <w:color w:val="000000"/>
          <w:sz w:val="22"/>
          <w:szCs w:val="22"/>
        </w:rPr>
        <w:t>в границах прибрежной защитной полосы запрещаются:</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1) использование сточных вод для удобрения почв;</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3) осуществление авиационных мер по борьбе с вредителями и болезнями растений;</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 xml:space="preserve">5) распашка земель; </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 xml:space="preserve">6) размещение отвалов размываемых грунтов; </w:t>
      </w:r>
    </w:p>
    <w:p w:rsidR="00D174A1" w:rsidRPr="000E05C6" w:rsidRDefault="00D174A1" w:rsidP="00822CD0">
      <w:pPr>
        <w:pStyle w:val="ConsNormal"/>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7) выпас сельскохозяйственных животных и организация для них летних лагерей, ванн.</w:t>
      </w:r>
    </w:p>
    <w:p w:rsidR="00D174A1" w:rsidRPr="000E05C6" w:rsidRDefault="00D174A1" w:rsidP="00D174A1">
      <w:pPr>
        <w:pStyle w:val="ConsNormal"/>
        <w:widowControl/>
        <w:numPr>
          <w:ilvl w:val="2"/>
          <w:numId w:val="36"/>
        </w:numPr>
        <w:tabs>
          <w:tab w:val="clear" w:pos="2160"/>
          <w:tab w:val="left" w:pos="851"/>
          <w:tab w:val="num" w:pos="1560"/>
        </w:tabs>
        <w:spacing w:line="23" w:lineRule="atLeast"/>
        <w:ind w:left="0" w:firstLine="902"/>
        <w:jc w:val="both"/>
        <w:rPr>
          <w:rFonts w:ascii="Times New Roman" w:hAnsi="Times New Roman" w:cs="Times New Roman"/>
          <w:b/>
          <w:color w:val="000000"/>
          <w:sz w:val="22"/>
          <w:szCs w:val="22"/>
        </w:rPr>
      </w:pPr>
      <w:proofErr w:type="spellStart"/>
      <w:r w:rsidRPr="000E05C6">
        <w:rPr>
          <w:rFonts w:ascii="Times New Roman" w:hAnsi="Times New Roman" w:cs="Times New Roman"/>
          <w:b/>
          <w:color w:val="000000"/>
          <w:sz w:val="22"/>
          <w:szCs w:val="22"/>
        </w:rPr>
        <w:t>Водоохранная</w:t>
      </w:r>
      <w:proofErr w:type="spellEnd"/>
      <w:r w:rsidRPr="000E05C6">
        <w:rPr>
          <w:rFonts w:ascii="Times New Roman" w:hAnsi="Times New Roman" w:cs="Times New Roman"/>
          <w:b/>
          <w:color w:val="000000"/>
          <w:sz w:val="22"/>
          <w:szCs w:val="22"/>
        </w:rPr>
        <w:t xml:space="preserve"> зона.</w:t>
      </w:r>
    </w:p>
    <w:p w:rsidR="00D174A1" w:rsidRPr="000E05C6" w:rsidRDefault="00D174A1" w:rsidP="00822CD0">
      <w:pPr>
        <w:pStyle w:val="ConsNormal"/>
        <w:widowControl/>
        <w:tabs>
          <w:tab w:val="left" w:pos="1040"/>
        </w:tabs>
        <w:spacing w:line="23" w:lineRule="atLeast"/>
        <w:ind w:firstLine="902"/>
        <w:jc w:val="both"/>
        <w:rPr>
          <w:rFonts w:ascii="Times New Roman" w:hAnsi="Times New Roman" w:cs="Times New Roman"/>
          <w:bCs/>
          <w:color w:val="000000"/>
          <w:sz w:val="22"/>
          <w:szCs w:val="22"/>
        </w:rPr>
      </w:pPr>
      <w:r w:rsidRPr="000E05C6">
        <w:rPr>
          <w:rFonts w:ascii="Times New Roman" w:hAnsi="Times New Roman" w:cs="Times New Roman"/>
          <w:bCs/>
          <w:color w:val="000000"/>
          <w:sz w:val="22"/>
          <w:szCs w:val="22"/>
        </w:rPr>
        <w:t xml:space="preserve">В соответствии с </w:t>
      </w:r>
      <w:r w:rsidRPr="000E05C6">
        <w:rPr>
          <w:rFonts w:ascii="Times New Roman" w:hAnsi="Times New Roman" w:cs="Times New Roman"/>
          <w:b/>
          <w:bCs/>
          <w:color w:val="000000"/>
          <w:sz w:val="22"/>
          <w:szCs w:val="22"/>
        </w:rPr>
        <w:t>частью 15 ст. 65 Водного кодекса Российской Федерации</w:t>
      </w:r>
      <w:r w:rsidRPr="000E05C6">
        <w:rPr>
          <w:rFonts w:ascii="Times New Roman" w:hAnsi="Times New Roman" w:cs="Times New Roman"/>
          <w:color w:val="000000"/>
          <w:sz w:val="22"/>
          <w:szCs w:val="22"/>
        </w:rPr>
        <w:t xml:space="preserve"> </w:t>
      </w:r>
      <w:r w:rsidRPr="000E05C6">
        <w:rPr>
          <w:rFonts w:ascii="Times New Roman" w:hAnsi="Times New Roman" w:cs="Times New Roman"/>
          <w:bCs/>
          <w:color w:val="000000"/>
          <w:sz w:val="22"/>
          <w:szCs w:val="22"/>
        </w:rPr>
        <w:t xml:space="preserve">в границах </w:t>
      </w:r>
      <w:proofErr w:type="spellStart"/>
      <w:r w:rsidRPr="000E05C6">
        <w:rPr>
          <w:rFonts w:ascii="Times New Roman" w:hAnsi="Times New Roman" w:cs="Times New Roman"/>
          <w:bCs/>
          <w:color w:val="000000"/>
          <w:sz w:val="22"/>
          <w:szCs w:val="22"/>
        </w:rPr>
        <w:t>водоохранных</w:t>
      </w:r>
      <w:proofErr w:type="spellEnd"/>
      <w:r w:rsidRPr="000E05C6">
        <w:rPr>
          <w:rFonts w:ascii="Times New Roman" w:hAnsi="Times New Roman" w:cs="Times New Roman"/>
          <w:bCs/>
          <w:color w:val="000000"/>
          <w:sz w:val="22"/>
          <w:szCs w:val="22"/>
        </w:rPr>
        <w:t xml:space="preserve"> зон запрещаются:</w:t>
      </w:r>
    </w:p>
    <w:p w:rsidR="00D174A1" w:rsidRPr="000E05C6" w:rsidRDefault="00D174A1" w:rsidP="00822CD0">
      <w:pPr>
        <w:pStyle w:val="ConsNormal"/>
        <w:tabs>
          <w:tab w:val="left" w:pos="1040"/>
        </w:tabs>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1) использование сточных вод для удобрения почв;</w:t>
      </w:r>
    </w:p>
    <w:p w:rsidR="00D174A1" w:rsidRPr="000E05C6" w:rsidRDefault="00D174A1" w:rsidP="00822CD0">
      <w:pPr>
        <w:pStyle w:val="ConsNormal"/>
        <w:tabs>
          <w:tab w:val="left" w:pos="1040"/>
        </w:tabs>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174A1" w:rsidRPr="000E05C6" w:rsidRDefault="00D174A1" w:rsidP="00822CD0">
      <w:pPr>
        <w:pStyle w:val="ConsNormal"/>
        <w:tabs>
          <w:tab w:val="left" w:pos="1040"/>
        </w:tabs>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3) осуществление авиационных мер по борьбе с вредителями и болезнями растений;</w:t>
      </w:r>
    </w:p>
    <w:p w:rsidR="00D174A1" w:rsidRPr="000E05C6" w:rsidRDefault="00D174A1" w:rsidP="00822CD0">
      <w:pPr>
        <w:pStyle w:val="ConsNormal"/>
        <w:tabs>
          <w:tab w:val="left" w:pos="1040"/>
        </w:tabs>
        <w:spacing w:line="23" w:lineRule="atLeast"/>
        <w:ind w:firstLine="902"/>
        <w:jc w:val="both"/>
        <w:rPr>
          <w:rFonts w:ascii="Times New Roman" w:hAnsi="Times New Roman" w:cs="Times New Roman"/>
          <w:color w:val="000000"/>
          <w:sz w:val="22"/>
          <w:szCs w:val="22"/>
        </w:rPr>
      </w:pPr>
      <w:r w:rsidRPr="000E05C6">
        <w:rPr>
          <w:rFonts w:ascii="Times New Roman" w:hAnsi="Times New Roman" w:cs="Times New Roman"/>
          <w:color w:val="000000"/>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74A1" w:rsidRPr="000E05C6" w:rsidRDefault="00D174A1" w:rsidP="00D174A1">
      <w:pPr>
        <w:numPr>
          <w:ilvl w:val="2"/>
          <w:numId w:val="36"/>
        </w:numPr>
        <w:tabs>
          <w:tab w:val="clear" w:pos="2160"/>
          <w:tab w:val="num" w:pos="851"/>
        </w:tabs>
        <w:suppressAutoHyphens/>
        <w:autoSpaceDE w:val="0"/>
        <w:spacing w:line="23" w:lineRule="atLeast"/>
        <w:ind w:left="0" w:firstLine="902"/>
        <w:jc w:val="both"/>
        <w:rPr>
          <w:b/>
          <w:bCs/>
          <w:sz w:val="22"/>
          <w:szCs w:val="22"/>
        </w:rPr>
      </w:pPr>
      <w:r w:rsidRPr="000E05C6">
        <w:rPr>
          <w:b/>
          <w:bCs/>
          <w:sz w:val="22"/>
          <w:szCs w:val="22"/>
        </w:rPr>
        <w:t>Санитарно-защитная зона.</w:t>
      </w:r>
    </w:p>
    <w:p w:rsidR="00D174A1" w:rsidRPr="000E05C6" w:rsidRDefault="00D174A1" w:rsidP="00D174A1">
      <w:pPr>
        <w:spacing w:line="23" w:lineRule="atLeast"/>
        <w:ind w:firstLine="902"/>
        <w:rPr>
          <w:sz w:val="22"/>
          <w:szCs w:val="22"/>
        </w:rPr>
      </w:pPr>
      <w:r w:rsidRPr="000E05C6">
        <w:rPr>
          <w:sz w:val="22"/>
          <w:szCs w:val="22"/>
        </w:rPr>
        <w:t xml:space="preserve">В соответствии с </w:t>
      </w:r>
      <w:proofErr w:type="spellStart"/>
      <w:r w:rsidRPr="000E05C6">
        <w:rPr>
          <w:b/>
          <w:sz w:val="22"/>
          <w:szCs w:val="22"/>
        </w:rPr>
        <w:t>СанПиН</w:t>
      </w:r>
      <w:proofErr w:type="spellEnd"/>
      <w:r w:rsidRPr="000E05C6">
        <w:rPr>
          <w:b/>
          <w:sz w:val="22"/>
          <w:szCs w:val="22"/>
        </w:rPr>
        <w:t xml:space="preserve"> 2.2.1/2.1.1.1200-03</w:t>
      </w:r>
      <w:r w:rsidRPr="000E05C6">
        <w:rPr>
          <w:sz w:val="22"/>
          <w:szCs w:val="22"/>
        </w:rPr>
        <w:t xml:space="preserve">, </w:t>
      </w:r>
      <w:r w:rsidRPr="000E05C6">
        <w:rPr>
          <w:b/>
          <w:sz w:val="22"/>
          <w:szCs w:val="22"/>
        </w:rPr>
        <w:t xml:space="preserve">утвержденным Постановлением Главного государственного санитарного врача Российской Федерации «О введении в действие </w:t>
      </w:r>
      <w:proofErr w:type="spellStart"/>
      <w:r w:rsidRPr="000E05C6">
        <w:rPr>
          <w:b/>
          <w:sz w:val="22"/>
          <w:szCs w:val="22"/>
        </w:rPr>
        <w:t>СанПиН</w:t>
      </w:r>
      <w:proofErr w:type="spellEnd"/>
      <w:r w:rsidRPr="000E05C6">
        <w:rPr>
          <w:b/>
          <w:sz w:val="22"/>
          <w:szCs w:val="22"/>
        </w:rPr>
        <w:t xml:space="preserve"> 2.2.1/2.1.1.1200-03», от 25 сентября </w:t>
      </w:r>
      <w:smartTag w:uri="urn:schemas-microsoft-com:office:smarttags" w:element="metricconverter">
        <w:smartTagPr>
          <w:attr w:name="ProductID" w:val="2007 г"/>
        </w:smartTagPr>
        <w:r w:rsidRPr="000E05C6">
          <w:rPr>
            <w:b/>
            <w:sz w:val="22"/>
            <w:szCs w:val="22"/>
          </w:rPr>
          <w:t>2007 г</w:t>
        </w:r>
      </w:smartTag>
      <w:r w:rsidRPr="000E05C6">
        <w:rPr>
          <w:b/>
          <w:sz w:val="22"/>
          <w:szCs w:val="22"/>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0E05C6">
          <w:rPr>
            <w:b/>
            <w:sz w:val="22"/>
            <w:szCs w:val="22"/>
          </w:rPr>
          <w:t>2008 г</w:t>
        </w:r>
      </w:smartTag>
      <w:r w:rsidRPr="000E05C6">
        <w:rPr>
          <w:b/>
          <w:sz w:val="22"/>
          <w:szCs w:val="22"/>
        </w:rPr>
        <w:t xml:space="preserve">. N 10995 , </w:t>
      </w:r>
      <w:r w:rsidRPr="000E05C6">
        <w:rPr>
          <w:sz w:val="22"/>
          <w:szCs w:val="22"/>
        </w:rPr>
        <w:t>в санитарно-защитной зоне не допускается размещать:</w:t>
      </w:r>
    </w:p>
    <w:p w:rsidR="00D174A1" w:rsidRPr="000E05C6" w:rsidRDefault="00D174A1" w:rsidP="00822CD0">
      <w:pPr>
        <w:autoSpaceDN w:val="0"/>
        <w:adjustRightInd w:val="0"/>
        <w:spacing w:line="23" w:lineRule="atLeast"/>
        <w:ind w:firstLine="902"/>
        <w:jc w:val="both"/>
        <w:outlineLvl w:val="1"/>
        <w:rPr>
          <w:sz w:val="22"/>
          <w:szCs w:val="22"/>
        </w:rPr>
      </w:pPr>
      <w:proofErr w:type="gramStart"/>
      <w:r w:rsidRPr="000E05C6">
        <w:rPr>
          <w:sz w:val="22"/>
          <w:szCs w:val="22"/>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0E05C6">
        <w:rPr>
          <w:sz w:val="22"/>
          <w:szCs w:val="22"/>
        </w:rPr>
        <w:t>коттеджной</w:t>
      </w:r>
      <w:proofErr w:type="spellEnd"/>
      <w:r w:rsidRPr="000E05C6">
        <w:rPr>
          <w:sz w:val="22"/>
          <w:szCs w:val="22"/>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174A1" w:rsidRPr="000E05C6" w:rsidRDefault="00D174A1" w:rsidP="00822CD0">
      <w:pPr>
        <w:autoSpaceDN w:val="0"/>
        <w:adjustRightInd w:val="0"/>
        <w:spacing w:line="23" w:lineRule="atLeast"/>
        <w:ind w:firstLine="902"/>
        <w:jc w:val="both"/>
        <w:outlineLvl w:val="1"/>
        <w:rPr>
          <w:sz w:val="22"/>
          <w:szCs w:val="22"/>
        </w:rPr>
      </w:pPr>
      <w:proofErr w:type="gramStart"/>
      <w:r w:rsidRPr="000E05C6">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174A1" w:rsidRPr="000E05C6" w:rsidRDefault="00D174A1" w:rsidP="00822CD0">
      <w:pPr>
        <w:spacing w:line="23" w:lineRule="atLeast"/>
        <w:ind w:firstLine="902"/>
        <w:jc w:val="both"/>
        <w:rPr>
          <w:sz w:val="22"/>
          <w:szCs w:val="22"/>
        </w:rPr>
      </w:pPr>
      <w:r w:rsidRPr="000E05C6">
        <w:rPr>
          <w:sz w:val="22"/>
          <w:szCs w:val="22"/>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174A1" w:rsidRPr="000E05C6" w:rsidRDefault="00D174A1" w:rsidP="00822CD0">
      <w:pPr>
        <w:spacing w:line="23" w:lineRule="atLeast"/>
        <w:ind w:firstLine="902"/>
        <w:jc w:val="both"/>
        <w:rPr>
          <w:sz w:val="22"/>
          <w:szCs w:val="22"/>
        </w:rPr>
      </w:pPr>
      <w:r w:rsidRPr="000E05C6">
        <w:rPr>
          <w:sz w:val="22"/>
          <w:szCs w:val="22"/>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174A1" w:rsidRPr="000E05C6" w:rsidRDefault="00D174A1" w:rsidP="00D174A1">
      <w:pPr>
        <w:pStyle w:val="ConsNormal"/>
        <w:widowControl/>
        <w:numPr>
          <w:ilvl w:val="2"/>
          <w:numId w:val="36"/>
        </w:numPr>
        <w:tabs>
          <w:tab w:val="clear" w:pos="2160"/>
          <w:tab w:val="left" w:pos="851"/>
          <w:tab w:val="num" w:pos="1560"/>
        </w:tabs>
        <w:spacing w:line="23" w:lineRule="atLeast"/>
        <w:ind w:left="0" w:firstLine="902"/>
        <w:jc w:val="both"/>
        <w:rPr>
          <w:rFonts w:ascii="Times New Roman" w:hAnsi="Times New Roman" w:cs="Times New Roman"/>
          <w:b/>
          <w:color w:val="000000"/>
          <w:sz w:val="22"/>
          <w:szCs w:val="22"/>
        </w:rPr>
      </w:pPr>
      <w:r w:rsidRPr="000E05C6">
        <w:rPr>
          <w:rFonts w:ascii="Times New Roman" w:hAnsi="Times New Roman" w:cs="Times New Roman"/>
          <w:b/>
          <w:color w:val="000000"/>
          <w:sz w:val="22"/>
          <w:szCs w:val="22"/>
        </w:rPr>
        <w:t>Санитарно-защитная зона кладбищ.</w:t>
      </w:r>
    </w:p>
    <w:p w:rsidR="00D174A1" w:rsidRPr="000E05C6" w:rsidRDefault="00D174A1" w:rsidP="00D174A1">
      <w:pPr>
        <w:spacing w:line="23" w:lineRule="atLeast"/>
        <w:ind w:firstLine="902"/>
        <w:rPr>
          <w:bCs/>
          <w:sz w:val="22"/>
          <w:szCs w:val="22"/>
        </w:rPr>
      </w:pPr>
      <w:r w:rsidRPr="000E05C6">
        <w:rPr>
          <w:bCs/>
          <w:sz w:val="22"/>
          <w:szCs w:val="22"/>
        </w:rPr>
        <w:lastRenderedPageBreak/>
        <w:t xml:space="preserve">В соответствии </w:t>
      </w:r>
      <w:r w:rsidRPr="000E05C6">
        <w:rPr>
          <w:b/>
          <w:bCs/>
          <w:sz w:val="22"/>
          <w:szCs w:val="22"/>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Pr="000E05C6">
        <w:rPr>
          <w:b/>
          <w:bCs/>
          <w:sz w:val="22"/>
          <w:szCs w:val="22"/>
        </w:rPr>
        <w:t>СанПиН</w:t>
      </w:r>
      <w:proofErr w:type="spellEnd"/>
      <w:r w:rsidRPr="000E05C6">
        <w:rPr>
          <w:b/>
          <w:bCs/>
          <w:sz w:val="22"/>
          <w:szCs w:val="22"/>
        </w:rPr>
        <w:t xml:space="preserve"> </w:t>
      </w:r>
      <w:r w:rsidRPr="000E05C6">
        <w:rPr>
          <w:b/>
          <w:sz w:val="22"/>
          <w:szCs w:val="22"/>
        </w:rPr>
        <w:t>2.1.2882-11</w:t>
      </w:r>
      <w:r w:rsidRPr="000E05C6">
        <w:rPr>
          <w:b/>
          <w:bCs/>
          <w:sz w:val="22"/>
          <w:szCs w:val="22"/>
        </w:rPr>
        <w:t xml:space="preserve">» </w:t>
      </w:r>
      <w:r w:rsidRPr="000E05C6">
        <w:rPr>
          <w:bCs/>
          <w:sz w:val="22"/>
          <w:szCs w:val="22"/>
        </w:rPr>
        <w:t>в санитарно-защитной зоне кладбища запрещается:</w:t>
      </w:r>
    </w:p>
    <w:p w:rsidR="00D174A1" w:rsidRPr="000E05C6" w:rsidRDefault="00D174A1" w:rsidP="00822CD0">
      <w:pPr>
        <w:spacing w:line="23" w:lineRule="atLeast"/>
        <w:ind w:firstLine="902"/>
        <w:jc w:val="both"/>
        <w:rPr>
          <w:sz w:val="22"/>
          <w:szCs w:val="22"/>
        </w:rPr>
      </w:pPr>
      <w:r w:rsidRPr="000E05C6">
        <w:rPr>
          <w:bCs/>
          <w:sz w:val="22"/>
          <w:szCs w:val="22"/>
        </w:rPr>
        <w:t xml:space="preserve">- </w:t>
      </w:r>
      <w:r w:rsidRPr="000E05C6">
        <w:rPr>
          <w:sz w:val="22"/>
          <w:szCs w:val="22"/>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D174A1" w:rsidRPr="000E05C6" w:rsidRDefault="00D174A1" w:rsidP="00D174A1">
      <w:pPr>
        <w:pStyle w:val="ConsNormal"/>
        <w:widowControl/>
        <w:numPr>
          <w:ilvl w:val="2"/>
          <w:numId w:val="36"/>
        </w:numPr>
        <w:tabs>
          <w:tab w:val="clear" w:pos="2160"/>
          <w:tab w:val="left" w:pos="851"/>
          <w:tab w:val="num" w:pos="1560"/>
        </w:tabs>
        <w:spacing w:line="23" w:lineRule="atLeast"/>
        <w:ind w:left="0" w:firstLine="902"/>
        <w:jc w:val="both"/>
        <w:rPr>
          <w:rFonts w:ascii="Times New Roman" w:hAnsi="Times New Roman" w:cs="Times New Roman"/>
          <w:b/>
          <w:color w:val="000000"/>
          <w:sz w:val="22"/>
          <w:szCs w:val="22"/>
        </w:rPr>
      </w:pPr>
      <w:r w:rsidRPr="000E05C6">
        <w:rPr>
          <w:rFonts w:ascii="Times New Roman" w:hAnsi="Times New Roman" w:cs="Times New Roman"/>
          <w:b/>
          <w:color w:val="000000"/>
          <w:sz w:val="22"/>
          <w:szCs w:val="22"/>
        </w:rPr>
        <w:t>Охранная зона линий электропередачи.</w:t>
      </w:r>
    </w:p>
    <w:p w:rsidR="00D174A1" w:rsidRPr="000E05C6" w:rsidRDefault="00D174A1" w:rsidP="00822CD0">
      <w:pPr>
        <w:spacing w:line="23" w:lineRule="atLeast"/>
        <w:ind w:firstLine="902"/>
        <w:jc w:val="both"/>
        <w:rPr>
          <w:sz w:val="22"/>
          <w:szCs w:val="22"/>
        </w:rPr>
      </w:pPr>
      <w:r w:rsidRPr="000E05C6">
        <w:rPr>
          <w:sz w:val="22"/>
          <w:szCs w:val="22"/>
        </w:rPr>
        <w:t xml:space="preserve">В соответствии с </w:t>
      </w:r>
      <w:r w:rsidRPr="000E05C6">
        <w:rPr>
          <w:b/>
          <w:sz w:val="22"/>
          <w:szCs w:val="22"/>
        </w:rPr>
        <w:t xml:space="preserve">Правилами установления охранных зон объектов </w:t>
      </w:r>
      <w:proofErr w:type="spellStart"/>
      <w:r w:rsidRPr="000E05C6">
        <w:rPr>
          <w:b/>
          <w:sz w:val="22"/>
          <w:szCs w:val="22"/>
        </w:rPr>
        <w:t>электросетевого</w:t>
      </w:r>
      <w:proofErr w:type="spellEnd"/>
      <w:r w:rsidRPr="000E05C6">
        <w:rPr>
          <w:b/>
          <w:sz w:val="22"/>
          <w:szCs w:val="22"/>
        </w:rPr>
        <w:t xml:space="preserve"> хозяйства и особых условий использования земельных участков, расположенных в границах таких зон, </w:t>
      </w:r>
      <w:r w:rsidRPr="000E05C6">
        <w:rPr>
          <w:sz w:val="22"/>
          <w:szCs w:val="22"/>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складировать или размещать хранилища любых, в том числе горюче-смазочных, материалов;</w:t>
      </w:r>
    </w:p>
    <w:p w:rsidR="00D174A1" w:rsidRPr="000E05C6" w:rsidRDefault="00D174A1" w:rsidP="00822CD0">
      <w:pPr>
        <w:tabs>
          <w:tab w:val="left" w:pos="1040"/>
        </w:tabs>
        <w:autoSpaceDN w:val="0"/>
        <w:adjustRightInd w:val="0"/>
        <w:spacing w:line="23" w:lineRule="atLeast"/>
        <w:ind w:firstLine="902"/>
        <w:jc w:val="both"/>
        <w:rPr>
          <w:bCs/>
          <w:sz w:val="22"/>
          <w:szCs w:val="22"/>
        </w:rPr>
      </w:pPr>
      <w:proofErr w:type="gramStart"/>
      <w:r w:rsidRPr="000E05C6">
        <w:rPr>
          <w:bCs/>
          <w:sz w:val="22"/>
          <w:szCs w:val="22"/>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осуществлять проход судов с поднятыми стрелами кранов и других механизмов (в охранных зонах воздушных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строительство, капитальный ремонт, реконструкция или снос зданий и сооружений;</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горные, взрывные, мелиоративные работы, в том числе связанные с временным затоплением земель;</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посадка и вырубка деревьев и кустарников;</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E05C6">
        <w:rPr>
          <w:bCs/>
          <w:sz w:val="22"/>
          <w:szCs w:val="22"/>
        </w:rPr>
        <w:t>провеса проводов переходов воздушных линий электропередачи</w:t>
      </w:r>
      <w:proofErr w:type="gramEnd"/>
      <w:r w:rsidRPr="000E05C6">
        <w:rPr>
          <w:bCs/>
          <w:sz w:val="22"/>
          <w:szCs w:val="22"/>
        </w:rPr>
        <w:t xml:space="preserve"> через водоемы менее минимально допустимого расстояния, в том числе с учетом максимального уровня подъема воды при паводке;</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E05C6">
          <w:rPr>
            <w:bCs/>
            <w:sz w:val="22"/>
            <w:szCs w:val="22"/>
          </w:rPr>
          <w:t>4,5 метра</w:t>
        </w:r>
      </w:smartTag>
      <w:r w:rsidRPr="000E05C6">
        <w:rPr>
          <w:bCs/>
          <w:sz w:val="22"/>
          <w:szCs w:val="22"/>
        </w:rPr>
        <w:t xml:space="preserve"> (в охранных зонах воздушных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земляные работы на глубине более </w:t>
      </w:r>
      <w:smartTag w:uri="urn:schemas-microsoft-com:office:smarttags" w:element="metricconverter">
        <w:smartTagPr>
          <w:attr w:name="ProductID" w:val="0,3 метра"/>
        </w:smartTagPr>
        <w:r w:rsidRPr="000E05C6">
          <w:rPr>
            <w:bCs/>
            <w:sz w:val="22"/>
            <w:szCs w:val="22"/>
          </w:rPr>
          <w:t>0,3 метра</w:t>
        </w:r>
      </w:smartTag>
      <w:r w:rsidRPr="000E05C6">
        <w:rPr>
          <w:bCs/>
          <w:sz w:val="22"/>
          <w:szCs w:val="22"/>
        </w:rPr>
        <w:t xml:space="preserve"> (на вспахиваемых землях на глубине более </w:t>
      </w:r>
      <w:smartTag w:uri="urn:schemas-microsoft-com:office:smarttags" w:element="metricconverter">
        <w:smartTagPr>
          <w:attr w:name="ProductID" w:val="0,45 метра"/>
        </w:smartTagPr>
        <w:r w:rsidRPr="000E05C6">
          <w:rPr>
            <w:bCs/>
            <w:sz w:val="22"/>
            <w:szCs w:val="22"/>
          </w:rPr>
          <w:t>0,45 метра</w:t>
        </w:r>
      </w:smartTag>
      <w:r w:rsidRPr="000E05C6">
        <w:rPr>
          <w:bCs/>
          <w:sz w:val="22"/>
          <w:szCs w:val="22"/>
        </w:rPr>
        <w:t>), а также планировка грунта (в охранных зонах подземных кабельных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E05C6">
          <w:rPr>
            <w:bCs/>
            <w:sz w:val="22"/>
            <w:szCs w:val="22"/>
          </w:rPr>
          <w:t>3 метров</w:t>
        </w:r>
      </w:smartTag>
      <w:r w:rsidRPr="000E05C6">
        <w:rPr>
          <w:bCs/>
          <w:sz w:val="22"/>
          <w:szCs w:val="22"/>
        </w:rPr>
        <w:t xml:space="preserve"> (в охранных зонах воздушных линий электропередачи);</w:t>
      </w:r>
    </w:p>
    <w:p w:rsidR="00D174A1" w:rsidRPr="000E05C6" w:rsidRDefault="00D174A1" w:rsidP="00822CD0">
      <w:pPr>
        <w:tabs>
          <w:tab w:val="left" w:pos="1040"/>
        </w:tabs>
        <w:autoSpaceDN w:val="0"/>
        <w:adjustRightInd w:val="0"/>
        <w:spacing w:line="23" w:lineRule="atLeast"/>
        <w:ind w:firstLine="902"/>
        <w:jc w:val="both"/>
        <w:rPr>
          <w:bCs/>
          <w:sz w:val="22"/>
          <w:szCs w:val="22"/>
        </w:rPr>
      </w:pPr>
      <w:r w:rsidRPr="000E05C6">
        <w:rPr>
          <w:bCs/>
          <w:sz w:val="22"/>
          <w:szCs w:val="22"/>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E05C6">
          <w:rPr>
            <w:bCs/>
            <w:sz w:val="22"/>
            <w:szCs w:val="22"/>
          </w:rPr>
          <w:t>4 метров</w:t>
        </w:r>
      </w:smartTag>
      <w:r w:rsidRPr="000E05C6">
        <w:rPr>
          <w:bCs/>
          <w:sz w:val="22"/>
          <w:szCs w:val="22"/>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174A1" w:rsidRPr="000E05C6" w:rsidRDefault="00D174A1" w:rsidP="00D174A1">
      <w:pPr>
        <w:pStyle w:val="ConsNormal"/>
        <w:widowControl/>
        <w:numPr>
          <w:ilvl w:val="2"/>
          <w:numId w:val="36"/>
        </w:numPr>
        <w:tabs>
          <w:tab w:val="clear" w:pos="2160"/>
          <w:tab w:val="left" w:pos="851"/>
          <w:tab w:val="num" w:pos="1560"/>
        </w:tabs>
        <w:spacing w:line="23" w:lineRule="atLeast"/>
        <w:ind w:left="0" w:firstLine="902"/>
        <w:jc w:val="both"/>
        <w:rPr>
          <w:rFonts w:ascii="Times New Roman" w:hAnsi="Times New Roman" w:cs="Times New Roman"/>
          <w:b/>
          <w:color w:val="000000"/>
          <w:sz w:val="22"/>
          <w:szCs w:val="22"/>
        </w:rPr>
      </w:pPr>
      <w:r w:rsidRPr="000E05C6">
        <w:rPr>
          <w:rFonts w:ascii="Times New Roman" w:hAnsi="Times New Roman" w:cs="Times New Roman"/>
          <w:b/>
          <w:color w:val="000000"/>
          <w:sz w:val="22"/>
          <w:szCs w:val="22"/>
        </w:rPr>
        <w:t>Границы территорий объектов культурного наследия.</w:t>
      </w:r>
    </w:p>
    <w:p w:rsidR="00D174A1" w:rsidRPr="000E05C6" w:rsidRDefault="00D174A1" w:rsidP="00822CD0">
      <w:pPr>
        <w:autoSpaceDN w:val="0"/>
        <w:adjustRightInd w:val="0"/>
        <w:spacing w:line="23" w:lineRule="atLeast"/>
        <w:ind w:firstLine="902"/>
        <w:jc w:val="both"/>
        <w:outlineLvl w:val="1"/>
        <w:rPr>
          <w:sz w:val="22"/>
          <w:szCs w:val="22"/>
        </w:rPr>
      </w:pPr>
      <w:proofErr w:type="gramStart"/>
      <w:r w:rsidRPr="000E05C6">
        <w:rPr>
          <w:sz w:val="22"/>
          <w:szCs w:val="22"/>
        </w:rPr>
        <w:t xml:space="preserve">В соответствии </w:t>
      </w:r>
      <w:proofErr w:type="spellStart"/>
      <w:r w:rsidRPr="000E05C6">
        <w:rPr>
          <w:sz w:val="22"/>
          <w:szCs w:val="22"/>
        </w:rPr>
        <w:t>c</w:t>
      </w:r>
      <w:proofErr w:type="spellEnd"/>
      <w:r w:rsidRPr="000E05C6">
        <w:rPr>
          <w:sz w:val="22"/>
          <w:szCs w:val="22"/>
        </w:rPr>
        <w:t xml:space="preserve"> </w:t>
      </w:r>
      <w:r w:rsidRPr="000E05C6">
        <w:rPr>
          <w:b/>
          <w:sz w:val="22"/>
          <w:szCs w:val="22"/>
        </w:rPr>
        <w:t>Федеральным Законом «Об объектах культурного наследия (памятниках истории и культуры) народов Российской Федерации» №73-ФЗ</w:t>
      </w:r>
      <w:r w:rsidRPr="000E05C6">
        <w:rPr>
          <w:sz w:val="22"/>
          <w:szCs w:val="22"/>
        </w:rPr>
        <w:t xml:space="preserve">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0E05C6">
        <w:rPr>
          <w:sz w:val="22"/>
          <w:szCs w:val="22"/>
        </w:rPr>
        <w:t xml:space="preserve"> Необходимый состав зон охраны объекта культурного наследия определяется проектом зон охраны объекта культурного наследия.</w:t>
      </w:r>
    </w:p>
    <w:p w:rsidR="00D174A1" w:rsidRPr="000E05C6" w:rsidRDefault="00D174A1" w:rsidP="00822CD0">
      <w:pPr>
        <w:autoSpaceDN w:val="0"/>
        <w:adjustRightInd w:val="0"/>
        <w:spacing w:line="23" w:lineRule="atLeast"/>
        <w:ind w:firstLine="902"/>
        <w:jc w:val="both"/>
        <w:outlineLvl w:val="1"/>
        <w:rPr>
          <w:sz w:val="22"/>
          <w:szCs w:val="22"/>
        </w:rPr>
      </w:pPr>
      <w:proofErr w:type="gramStart"/>
      <w:r w:rsidRPr="000E05C6">
        <w:rPr>
          <w:sz w:val="22"/>
          <w:szCs w:val="22"/>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w:t>
      </w:r>
      <w:r w:rsidRPr="000E05C6">
        <w:rPr>
          <w:sz w:val="22"/>
          <w:szCs w:val="22"/>
        </w:rPr>
        <w:lastRenderedPageBreak/>
        <w:t>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0E05C6">
        <w:rPr>
          <w:sz w:val="22"/>
          <w:szCs w:val="22"/>
        </w:rPr>
        <w:t xml:space="preserve"> по согласованию с </w:t>
      </w:r>
      <w:hyperlink r:id="rId46" w:history="1">
        <w:r w:rsidRPr="000E05C6">
          <w:rPr>
            <w:color w:val="000000"/>
            <w:sz w:val="22"/>
            <w:szCs w:val="22"/>
          </w:rPr>
          <w:t>федеральным органом</w:t>
        </w:r>
      </w:hyperlink>
      <w:r w:rsidRPr="000E05C6">
        <w:rPr>
          <w:sz w:val="22"/>
          <w:szCs w:val="22"/>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174A1" w:rsidRPr="000E05C6" w:rsidRDefault="00D174A1" w:rsidP="00822CD0">
      <w:pPr>
        <w:autoSpaceDN w:val="0"/>
        <w:adjustRightInd w:val="0"/>
        <w:spacing w:line="23" w:lineRule="atLeast"/>
        <w:ind w:firstLine="902"/>
        <w:jc w:val="both"/>
        <w:outlineLvl w:val="1"/>
        <w:rPr>
          <w:sz w:val="22"/>
          <w:szCs w:val="22"/>
        </w:rPr>
      </w:pPr>
      <w:r w:rsidRPr="000E05C6">
        <w:rPr>
          <w:sz w:val="22"/>
          <w:szCs w:val="22"/>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174A1" w:rsidRPr="000E05C6" w:rsidRDefault="00D174A1" w:rsidP="00822CD0">
      <w:pPr>
        <w:pStyle w:val="ConsNormal"/>
        <w:widowControl/>
        <w:numPr>
          <w:ilvl w:val="2"/>
          <w:numId w:val="36"/>
        </w:numPr>
        <w:tabs>
          <w:tab w:val="clear" w:pos="2160"/>
          <w:tab w:val="left" w:pos="-4536"/>
        </w:tabs>
        <w:spacing w:line="23" w:lineRule="atLeast"/>
        <w:ind w:left="0" w:firstLine="902"/>
        <w:jc w:val="both"/>
        <w:rPr>
          <w:rFonts w:ascii="Times New Roman" w:hAnsi="Times New Roman" w:cs="Times New Roman"/>
          <w:b/>
          <w:sz w:val="22"/>
          <w:szCs w:val="22"/>
        </w:rPr>
      </w:pPr>
      <w:r w:rsidRPr="000E05C6">
        <w:rPr>
          <w:rFonts w:ascii="Times New Roman" w:hAnsi="Times New Roman" w:cs="Times New Roman"/>
          <w:b/>
          <w:color w:val="000000"/>
          <w:sz w:val="22"/>
          <w:szCs w:val="22"/>
        </w:rPr>
        <w:t>Территории, подверженные паводкам</w:t>
      </w:r>
      <w:r w:rsidRPr="000E05C6">
        <w:rPr>
          <w:rFonts w:ascii="Times New Roman" w:hAnsi="Times New Roman" w:cs="Times New Roman"/>
          <w:b/>
          <w:sz w:val="22"/>
          <w:szCs w:val="22"/>
        </w:rPr>
        <w:t>.</w:t>
      </w:r>
    </w:p>
    <w:p w:rsidR="00D174A1" w:rsidRPr="000E05C6" w:rsidRDefault="00D174A1" w:rsidP="00822CD0">
      <w:pPr>
        <w:autoSpaceDN w:val="0"/>
        <w:adjustRightInd w:val="0"/>
        <w:spacing w:line="23" w:lineRule="atLeast"/>
        <w:ind w:firstLine="540"/>
        <w:jc w:val="both"/>
        <w:rPr>
          <w:sz w:val="22"/>
          <w:szCs w:val="22"/>
        </w:rPr>
      </w:pPr>
      <w:proofErr w:type="gramStart"/>
      <w:r w:rsidRPr="000E05C6">
        <w:rPr>
          <w:b/>
          <w:sz w:val="22"/>
          <w:szCs w:val="22"/>
        </w:rPr>
        <w:t>Согласно статьи</w:t>
      </w:r>
      <w:proofErr w:type="gramEnd"/>
      <w:r w:rsidRPr="000E05C6">
        <w:rPr>
          <w:b/>
          <w:sz w:val="22"/>
          <w:szCs w:val="22"/>
        </w:rPr>
        <w:t xml:space="preserve"> 67.1. Водного кодекса Российской Федерации</w:t>
      </w:r>
      <w:r w:rsidRPr="000E05C6">
        <w:rPr>
          <w:sz w:val="22"/>
          <w:szCs w:val="22"/>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174A1" w:rsidRPr="000E05C6" w:rsidRDefault="00D174A1" w:rsidP="00822CD0">
      <w:pPr>
        <w:autoSpaceDN w:val="0"/>
        <w:adjustRightInd w:val="0"/>
        <w:spacing w:line="23" w:lineRule="atLeast"/>
        <w:ind w:firstLine="540"/>
        <w:jc w:val="both"/>
        <w:rPr>
          <w:sz w:val="22"/>
          <w:szCs w:val="22"/>
        </w:rPr>
      </w:pPr>
      <w:r w:rsidRPr="000E05C6">
        <w:rPr>
          <w:sz w:val="22"/>
          <w:szCs w:val="22"/>
        </w:rPr>
        <w:t>В границах зон затопления, подтопления запрещаются:</w:t>
      </w:r>
    </w:p>
    <w:p w:rsidR="00D174A1" w:rsidRPr="000E05C6" w:rsidRDefault="00D174A1" w:rsidP="00822CD0">
      <w:pPr>
        <w:autoSpaceDN w:val="0"/>
        <w:adjustRightInd w:val="0"/>
        <w:spacing w:line="23" w:lineRule="atLeast"/>
        <w:ind w:firstLine="540"/>
        <w:jc w:val="both"/>
        <w:rPr>
          <w:sz w:val="22"/>
          <w:szCs w:val="22"/>
        </w:rPr>
      </w:pPr>
      <w:r w:rsidRPr="000E05C6">
        <w:rPr>
          <w:sz w:val="22"/>
          <w:szCs w:val="22"/>
        </w:rPr>
        <w:t>1) использование сточных вод в целях регулирования плодородия почв;</w:t>
      </w:r>
    </w:p>
    <w:p w:rsidR="00D174A1" w:rsidRPr="000E05C6" w:rsidRDefault="00D174A1" w:rsidP="00822CD0">
      <w:pPr>
        <w:autoSpaceDN w:val="0"/>
        <w:adjustRightInd w:val="0"/>
        <w:spacing w:line="23" w:lineRule="atLeast"/>
        <w:ind w:firstLine="540"/>
        <w:jc w:val="both"/>
        <w:rPr>
          <w:sz w:val="22"/>
          <w:szCs w:val="22"/>
        </w:rPr>
      </w:pPr>
      <w:r w:rsidRPr="000E05C6">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174A1" w:rsidRPr="000E05C6" w:rsidRDefault="00D174A1" w:rsidP="00822CD0">
      <w:pPr>
        <w:autoSpaceDN w:val="0"/>
        <w:adjustRightInd w:val="0"/>
        <w:spacing w:line="23" w:lineRule="atLeast"/>
        <w:ind w:firstLine="540"/>
        <w:jc w:val="both"/>
        <w:rPr>
          <w:sz w:val="22"/>
          <w:szCs w:val="22"/>
        </w:rPr>
      </w:pPr>
      <w:r w:rsidRPr="000E05C6">
        <w:rPr>
          <w:sz w:val="22"/>
          <w:szCs w:val="22"/>
        </w:rPr>
        <w:t>3) осуществление авиационных мер по борьбе с вредными организмами.</w:t>
      </w:r>
    </w:p>
    <w:p w:rsidR="00D174A1" w:rsidRDefault="00D174A1" w:rsidP="00D174A1">
      <w:pPr>
        <w:pStyle w:val="24"/>
        <w:ind w:left="0" w:right="76" w:firstLine="709"/>
        <w:jc w:val="both"/>
      </w:pPr>
    </w:p>
    <w:p w:rsidR="00487A40" w:rsidRDefault="00487A40" w:rsidP="00487A40">
      <w:pPr>
        <w:spacing w:line="360" w:lineRule="auto"/>
        <w:ind w:firstLine="709"/>
        <w:jc w:val="both"/>
        <w:rPr>
          <w:sz w:val="28"/>
          <w:szCs w:val="28"/>
        </w:rPr>
      </w:pPr>
      <w:r>
        <w:rPr>
          <w:sz w:val="28"/>
          <w:szCs w:val="28"/>
        </w:rPr>
        <w:t>2</w:t>
      </w:r>
      <w:r w:rsidRPr="00BB425F">
        <w:rPr>
          <w:sz w:val="28"/>
          <w:szCs w:val="28"/>
        </w:rPr>
        <w:t xml:space="preserve">. </w:t>
      </w:r>
      <w:r>
        <w:rPr>
          <w:sz w:val="28"/>
          <w:szCs w:val="28"/>
        </w:rPr>
        <w:t>Опубликовать настоящее решение в газете «</w:t>
      </w:r>
      <w:proofErr w:type="spellStart"/>
      <w:r>
        <w:rPr>
          <w:sz w:val="28"/>
          <w:szCs w:val="28"/>
        </w:rPr>
        <w:t>Шимские</w:t>
      </w:r>
      <w:proofErr w:type="spellEnd"/>
      <w:r>
        <w:rPr>
          <w:sz w:val="28"/>
          <w:szCs w:val="28"/>
        </w:rPr>
        <w:t xml:space="preserve"> вести» и р</w:t>
      </w:r>
      <w:r w:rsidRPr="00A64357">
        <w:rPr>
          <w:sz w:val="28"/>
          <w:szCs w:val="28"/>
        </w:rPr>
        <w:t>азместить</w:t>
      </w:r>
      <w:r w:rsidRPr="00BB425F">
        <w:rPr>
          <w:sz w:val="28"/>
          <w:szCs w:val="28"/>
        </w:rPr>
        <w:t xml:space="preserve"> на официальном сайте Администрации </w:t>
      </w:r>
      <w:proofErr w:type="spellStart"/>
      <w:r w:rsidRPr="00BB425F">
        <w:rPr>
          <w:sz w:val="28"/>
          <w:szCs w:val="28"/>
        </w:rPr>
        <w:t>Уторгошского</w:t>
      </w:r>
      <w:proofErr w:type="spellEnd"/>
      <w:r w:rsidRPr="00BB425F">
        <w:rPr>
          <w:sz w:val="28"/>
          <w:szCs w:val="28"/>
        </w:rPr>
        <w:t xml:space="preserve"> сельского поселения </w:t>
      </w:r>
      <w:r w:rsidRPr="00BB425F">
        <w:rPr>
          <w:sz w:val="28"/>
          <w:szCs w:val="28"/>
          <w:lang w:val="en-US"/>
        </w:rPr>
        <w:t>http</w:t>
      </w:r>
      <w:r w:rsidRPr="00BB425F">
        <w:rPr>
          <w:sz w:val="28"/>
          <w:szCs w:val="28"/>
        </w:rPr>
        <w:t>//</w:t>
      </w:r>
      <w:proofErr w:type="spellStart"/>
      <w:r w:rsidRPr="00BB425F">
        <w:rPr>
          <w:sz w:val="28"/>
          <w:szCs w:val="28"/>
          <w:lang w:val="en-US"/>
        </w:rPr>
        <w:t>admutorgosh</w:t>
      </w:r>
      <w:proofErr w:type="spellEnd"/>
      <w:r w:rsidRPr="00BB425F">
        <w:rPr>
          <w:sz w:val="28"/>
          <w:szCs w:val="28"/>
        </w:rPr>
        <w:t>.</w:t>
      </w:r>
      <w:proofErr w:type="spellStart"/>
      <w:r w:rsidRPr="00BB425F">
        <w:rPr>
          <w:sz w:val="28"/>
          <w:szCs w:val="28"/>
          <w:lang w:val="en-US"/>
        </w:rPr>
        <w:t>ru</w:t>
      </w:r>
      <w:proofErr w:type="spellEnd"/>
      <w:r>
        <w:rPr>
          <w:sz w:val="28"/>
          <w:szCs w:val="28"/>
        </w:rPr>
        <w:t>.</w:t>
      </w:r>
      <w:r w:rsidRPr="00E30E56">
        <w:rPr>
          <w:sz w:val="28"/>
          <w:szCs w:val="28"/>
        </w:rPr>
        <w:t xml:space="preserve"> </w:t>
      </w:r>
      <w:r w:rsidRPr="00A64357">
        <w:rPr>
          <w:sz w:val="28"/>
          <w:szCs w:val="28"/>
        </w:rPr>
        <w:t>в информационно-телекоммуникационной сети Интернет</w:t>
      </w:r>
      <w:r>
        <w:rPr>
          <w:sz w:val="28"/>
          <w:szCs w:val="28"/>
        </w:rPr>
        <w:t>.</w:t>
      </w:r>
    </w:p>
    <w:tbl>
      <w:tblPr>
        <w:tblW w:w="0" w:type="auto"/>
        <w:tblLook w:val="01E0"/>
      </w:tblPr>
      <w:tblGrid>
        <w:gridCol w:w="4785"/>
        <w:gridCol w:w="4785"/>
      </w:tblGrid>
      <w:tr w:rsidR="00487A40" w:rsidTr="00534D53">
        <w:trPr>
          <w:trHeight w:val="907"/>
        </w:trPr>
        <w:tc>
          <w:tcPr>
            <w:tcW w:w="4785" w:type="dxa"/>
          </w:tcPr>
          <w:p w:rsidR="00487A40" w:rsidRDefault="00487A40" w:rsidP="00534D53">
            <w:pPr>
              <w:rPr>
                <w:sz w:val="28"/>
                <w:szCs w:val="28"/>
              </w:rPr>
            </w:pPr>
          </w:p>
        </w:tc>
        <w:tc>
          <w:tcPr>
            <w:tcW w:w="4785" w:type="dxa"/>
          </w:tcPr>
          <w:p w:rsidR="00487A40" w:rsidRDefault="00487A40" w:rsidP="00534D53">
            <w:pPr>
              <w:rPr>
                <w:sz w:val="28"/>
                <w:szCs w:val="28"/>
              </w:rPr>
            </w:pPr>
          </w:p>
        </w:tc>
      </w:tr>
    </w:tbl>
    <w:p w:rsidR="00487A40" w:rsidRPr="00541291" w:rsidRDefault="00487A40" w:rsidP="00487A40">
      <w:pPr>
        <w:rPr>
          <w:b/>
          <w:sz w:val="28"/>
          <w:szCs w:val="28"/>
        </w:rPr>
      </w:pPr>
      <w:r>
        <w:rPr>
          <w:b/>
          <w:sz w:val="28"/>
          <w:szCs w:val="28"/>
        </w:rPr>
        <w:t>Глава поселения                                    А.Г. Кукушкина</w:t>
      </w:r>
    </w:p>
    <w:p w:rsidR="00D174A1" w:rsidRDefault="00D174A1" w:rsidP="0022510B">
      <w:pPr>
        <w:rPr>
          <w:b/>
          <w:sz w:val="28"/>
          <w:szCs w:val="28"/>
        </w:rPr>
      </w:pPr>
    </w:p>
    <w:sectPr w:rsidR="00D174A1" w:rsidSect="007335E1">
      <w:headerReference w:type="default" r:id="rId47"/>
      <w:pgSz w:w="11906" w:h="16838"/>
      <w:pgMar w:top="567" w:right="70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CB" w:rsidRDefault="00F57ACB" w:rsidP="0022510B">
      <w:r>
        <w:separator/>
      </w:r>
    </w:p>
  </w:endnote>
  <w:endnote w:type="continuationSeparator" w:id="0">
    <w:p w:rsidR="00F57ACB" w:rsidRDefault="00F57ACB" w:rsidP="002251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CB" w:rsidRDefault="00F57ACB" w:rsidP="0022510B">
      <w:r>
        <w:separator/>
      </w:r>
    </w:p>
  </w:footnote>
  <w:footnote w:type="continuationSeparator" w:id="0">
    <w:p w:rsidR="00F57ACB" w:rsidRDefault="00F57ACB" w:rsidP="00225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10B" w:rsidRDefault="0087561E">
    <w:pPr>
      <w:pStyle w:val="ac"/>
      <w:jc w:val="center"/>
    </w:pPr>
    <w:fldSimple w:instr=" PAGE   \* MERGEFORMAT ">
      <w:r w:rsidR="00487A40">
        <w:rPr>
          <w:noProof/>
        </w:rPr>
        <w:t>64</w:t>
      </w:r>
    </w:fldSimple>
  </w:p>
  <w:p w:rsidR="0022510B" w:rsidRDefault="0022510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F0C93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CA22234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CDFE101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7">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4BB33C3"/>
    <w:multiLevelType w:val="hybridMultilevel"/>
    <w:tmpl w:val="399C8D32"/>
    <w:lvl w:ilvl="0" w:tplc="58FE879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8875662"/>
    <w:multiLevelType w:val="hybridMultilevel"/>
    <w:tmpl w:val="A1468382"/>
    <w:lvl w:ilvl="0" w:tplc="88DE39B0">
      <w:start w:val="1"/>
      <w:numFmt w:val="bullet"/>
      <w:lvlText w:val=""/>
      <w:lvlJc w:val="left"/>
      <w:pPr>
        <w:ind w:left="1058"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DF74CE"/>
    <w:multiLevelType w:val="hybridMultilevel"/>
    <w:tmpl w:val="CDA607A0"/>
    <w:lvl w:ilvl="0" w:tplc="46187FB2">
      <w:start w:val="1"/>
      <w:numFmt w:val="bullet"/>
      <w:lvlText w:val=""/>
      <w:lvlJc w:val="left"/>
      <w:pPr>
        <w:ind w:left="3079" w:hanging="360"/>
      </w:pPr>
      <w:rPr>
        <w:rFonts w:ascii="Symbol" w:hAnsi="Symbol" w:hint="default"/>
        <w:sz w:val="16"/>
        <w:szCs w:val="16"/>
      </w:rPr>
    </w:lvl>
    <w:lvl w:ilvl="1" w:tplc="04190003" w:tentative="1">
      <w:start w:val="1"/>
      <w:numFmt w:val="bullet"/>
      <w:lvlText w:val="o"/>
      <w:lvlJc w:val="left"/>
      <w:pPr>
        <w:ind w:left="3461" w:hanging="360"/>
      </w:pPr>
      <w:rPr>
        <w:rFonts w:ascii="Courier New" w:hAnsi="Courier New" w:cs="Courier New" w:hint="default"/>
      </w:rPr>
    </w:lvl>
    <w:lvl w:ilvl="2" w:tplc="04190005" w:tentative="1">
      <w:start w:val="1"/>
      <w:numFmt w:val="bullet"/>
      <w:lvlText w:val=""/>
      <w:lvlJc w:val="left"/>
      <w:pPr>
        <w:ind w:left="4181" w:hanging="360"/>
      </w:pPr>
      <w:rPr>
        <w:rFonts w:ascii="Wingdings" w:hAnsi="Wingdings" w:hint="default"/>
      </w:rPr>
    </w:lvl>
    <w:lvl w:ilvl="3" w:tplc="04190001" w:tentative="1">
      <w:start w:val="1"/>
      <w:numFmt w:val="bullet"/>
      <w:lvlText w:val=""/>
      <w:lvlJc w:val="left"/>
      <w:pPr>
        <w:ind w:left="4901" w:hanging="360"/>
      </w:pPr>
      <w:rPr>
        <w:rFonts w:ascii="Symbol" w:hAnsi="Symbol" w:hint="default"/>
      </w:rPr>
    </w:lvl>
    <w:lvl w:ilvl="4" w:tplc="04190003" w:tentative="1">
      <w:start w:val="1"/>
      <w:numFmt w:val="bullet"/>
      <w:lvlText w:val="o"/>
      <w:lvlJc w:val="left"/>
      <w:pPr>
        <w:ind w:left="5621" w:hanging="360"/>
      </w:pPr>
      <w:rPr>
        <w:rFonts w:ascii="Courier New" w:hAnsi="Courier New" w:cs="Courier New" w:hint="default"/>
      </w:rPr>
    </w:lvl>
    <w:lvl w:ilvl="5" w:tplc="04190005" w:tentative="1">
      <w:start w:val="1"/>
      <w:numFmt w:val="bullet"/>
      <w:lvlText w:val=""/>
      <w:lvlJc w:val="left"/>
      <w:pPr>
        <w:ind w:left="6341" w:hanging="360"/>
      </w:pPr>
      <w:rPr>
        <w:rFonts w:ascii="Wingdings" w:hAnsi="Wingdings" w:hint="default"/>
      </w:rPr>
    </w:lvl>
    <w:lvl w:ilvl="6" w:tplc="04190001" w:tentative="1">
      <w:start w:val="1"/>
      <w:numFmt w:val="bullet"/>
      <w:lvlText w:val=""/>
      <w:lvlJc w:val="left"/>
      <w:pPr>
        <w:ind w:left="7061" w:hanging="360"/>
      </w:pPr>
      <w:rPr>
        <w:rFonts w:ascii="Symbol" w:hAnsi="Symbol" w:hint="default"/>
      </w:rPr>
    </w:lvl>
    <w:lvl w:ilvl="7" w:tplc="04190003" w:tentative="1">
      <w:start w:val="1"/>
      <w:numFmt w:val="bullet"/>
      <w:lvlText w:val="o"/>
      <w:lvlJc w:val="left"/>
      <w:pPr>
        <w:ind w:left="7781" w:hanging="360"/>
      </w:pPr>
      <w:rPr>
        <w:rFonts w:ascii="Courier New" w:hAnsi="Courier New" w:cs="Courier New" w:hint="default"/>
      </w:rPr>
    </w:lvl>
    <w:lvl w:ilvl="8" w:tplc="04190005" w:tentative="1">
      <w:start w:val="1"/>
      <w:numFmt w:val="bullet"/>
      <w:lvlText w:val=""/>
      <w:lvlJc w:val="left"/>
      <w:pPr>
        <w:ind w:left="8501" w:hanging="360"/>
      </w:pPr>
      <w:rPr>
        <w:rFonts w:ascii="Wingdings" w:hAnsi="Wingdings" w:hint="default"/>
      </w:rPr>
    </w:lvl>
  </w:abstractNum>
  <w:abstractNum w:abstractNumId="12">
    <w:nsid w:val="16270819"/>
    <w:multiLevelType w:val="hybridMultilevel"/>
    <w:tmpl w:val="471C5488"/>
    <w:lvl w:ilvl="0" w:tplc="D89A3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6A036D"/>
    <w:multiLevelType w:val="hybridMultilevel"/>
    <w:tmpl w:val="5BA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B2D52A7"/>
    <w:multiLevelType w:val="hybridMultilevel"/>
    <w:tmpl w:val="3CBA2DD8"/>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F012004"/>
    <w:multiLevelType w:val="hybridMultilevel"/>
    <w:tmpl w:val="BD1C7CE0"/>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214F7F00"/>
    <w:multiLevelType w:val="hybridMultilevel"/>
    <w:tmpl w:val="FB5EF8D6"/>
    <w:lvl w:ilvl="0" w:tplc="4044C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67877DB"/>
    <w:multiLevelType w:val="hybridMultilevel"/>
    <w:tmpl w:val="F02E9DA8"/>
    <w:lvl w:ilvl="0" w:tplc="6B4A66CC">
      <w:start w:val="1"/>
      <w:numFmt w:val="decimal"/>
      <w:lvlText w:val="%1."/>
      <w:lvlJc w:val="left"/>
      <w:pPr>
        <w:tabs>
          <w:tab w:val="num" w:pos="4505"/>
        </w:tabs>
        <w:ind w:left="4505" w:hanging="960"/>
      </w:pPr>
      <w:rPr>
        <w:rFonts w:hint="default"/>
        <w:b/>
      </w:rPr>
    </w:lvl>
    <w:lvl w:ilvl="1" w:tplc="04190019">
      <w:start w:val="1"/>
      <w:numFmt w:val="lowerLetter"/>
      <w:lvlText w:val="%2."/>
      <w:lvlJc w:val="left"/>
      <w:pPr>
        <w:tabs>
          <w:tab w:val="num" w:pos="2858"/>
        </w:tabs>
        <w:ind w:left="2858" w:hanging="360"/>
      </w:pPr>
    </w:lvl>
    <w:lvl w:ilvl="2" w:tplc="0419001B">
      <w:start w:val="1"/>
      <w:numFmt w:val="lowerRoman"/>
      <w:lvlText w:val="%3."/>
      <w:lvlJc w:val="right"/>
      <w:pPr>
        <w:tabs>
          <w:tab w:val="num" w:pos="3578"/>
        </w:tabs>
        <w:ind w:left="3578" w:hanging="180"/>
      </w:pPr>
    </w:lvl>
    <w:lvl w:ilvl="3" w:tplc="0419000F">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2">
    <w:nsid w:val="2EAF3EDC"/>
    <w:multiLevelType w:val="hybridMultilevel"/>
    <w:tmpl w:val="452AD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5">
    <w:nsid w:val="3A0F06AD"/>
    <w:multiLevelType w:val="hybridMultilevel"/>
    <w:tmpl w:val="9372E02A"/>
    <w:lvl w:ilvl="0" w:tplc="B3CAE83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7">
    <w:nsid w:val="431A6F3F"/>
    <w:multiLevelType w:val="hybridMultilevel"/>
    <w:tmpl w:val="694E6F9C"/>
    <w:lvl w:ilvl="0" w:tplc="73D08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C40E61"/>
    <w:multiLevelType w:val="hybridMultilevel"/>
    <w:tmpl w:val="80F4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EA152B"/>
    <w:multiLevelType w:val="hybridMultilevel"/>
    <w:tmpl w:val="A128052C"/>
    <w:lvl w:ilvl="0" w:tplc="934C61A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2">
    <w:nsid w:val="6EF923A1"/>
    <w:multiLevelType w:val="hybridMultilevel"/>
    <w:tmpl w:val="54C0B1AA"/>
    <w:lvl w:ilvl="0" w:tplc="38B28280">
      <w:start w:val="1"/>
      <w:numFmt w:val="bullet"/>
      <w:lvlText w:val="-"/>
      <w:lvlJc w:val="left"/>
      <w:pPr>
        <w:tabs>
          <w:tab w:val="num" w:pos="709"/>
        </w:tabs>
        <w:ind w:left="0" w:firstLine="709"/>
      </w:pPr>
      <w:rPr>
        <w:rFonts w:ascii="Times New Roman" w:hAnsi="Times New Roman" w:cs="Times New Roman" w:hint="default"/>
      </w:rPr>
    </w:lvl>
    <w:lvl w:ilvl="1" w:tplc="4058EB38">
      <w:start w:val="1"/>
      <w:numFmt w:val="decimal"/>
      <w:lvlText w:val="%2."/>
      <w:lvlJc w:val="left"/>
      <w:pPr>
        <w:tabs>
          <w:tab w:val="num" w:pos="709"/>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5C7B36"/>
    <w:multiLevelType w:val="hybridMultilevel"/>
    <w:tmpl w:val="37C27534"/>
    <w:lvl w:ilvl="0" w:tplc="F76EFA5C">
      <w:start w:val="1"/>
      <w:numFmt w:val="bullet"/>
      <w:lvlText w:val=""/>
      <w:lvlJc w:val="left"/>
      <w:pPr>
        <w:ind w:left="3103" w:hanging="360"/>
      </w:pPr>
      <w:rPr>
        <w:rFonts w:ascii="Symbol" w:hAnsi="Symbol" w:hint="default"/>
        <w:sz w:val="18"/>
        <w:szCs w:val="18"/>
      </w:rPr>
    </w:lvl>
    <w:lvl w:ilvl="1" w:tplc="04190003" w:tentative="1">
      <w:start w:val="1"/>
      <w:numFmt w:val="bullet"/>
      <w:lvlText w:val="o"/>
      <w:lvlJc w:val="left"/>
      <w:pPr>
        <w:ind w:left="3485" w:hanging="360"/>
      </w:pPr>
      <w:rPr>
        <w:rFonts w:ascii="Courier New" w:hAnsi="Courier New" w:cs="Courier New" w:hint="default"/>
      </w:rPr>
    </w:lvl>
    <w:lvl w:ilvl="2" w:tplc="04190005" w:tentative="1">
      <w:start w:val="1"/>
      <w:numFmt w:val="bullet"/>
      <w:lvlText w:val=""/>
      <w:lvlJc w:val="left"/>
      <w:pPr>
        <w:ind w:left="4205" w:hanging="360"/>
      </w:pPr>
      <w:rPr>
        <w:rFonts w:ascii="Wingdings" w:hAnsi="Wingdings" w:hint="default"/>
      </w:rPr>
    </w:lvl>
    <w:lvl w:ilvl="3" w:tplc="04190001" w:tentative="1">
      <w:start w:val="1"/>
      <w:numFmt w:val="bullet"/>
      <w:lvlText w:val=""/>
      <w:lvlJc w:val="left"/>
      <w:pPr>
        <w:ind w:left="4925" w:hanging="360"/>
      </w:pPr>
      <w:rPr>
        <w:rFonts w:ascii="Symbol" w:hAnsi="Symbol" w:hint="default"/>
      </w:rPr>
    </w:lvl>
    <w:lvl w:ilvl="4" w:tplc="04190003" w:tentative="1">
      <w:start w:val="1"/>
      <w:numFmt w:val="bullet"/>
      <w:lvlText w:val="o"/>
      <w:lvlJc w:val="left"/>
      <w:pPr>
        <w:ind w:left="5645" w:hanging="360"/>
      </w:pPr>
      <w:rPr>
        <w:rFonts w:ascii="Courier New" w:hAnsi="Courier New" w:cs="Courier New" w:hint="default"/>
      </w:rPr>
    </w:lvl>
    <w:lvl w:ilvl="5" w:tplc="04190005" w:tentative="1">
      <w:start w:val="1"/>
      <w:numFmt w:val="bullet"/>
      <w:lvlText w:val=""/>
      <w:lvlJc w:val="left"/>
      <w:pPr>
        <w:ind w:left="6365" w:hanging="360"/>
      </w:pPr>
      <w:rPr>
        <w:rFonts w:ascii="Wingdings" w:hAnsi="Wingdings" w:hint="default"/>
      </w:rPr>
    </w:lvl>
    <w:lvl w:ilvl="6" w:tplc="04190001" w:tentative="1">
      <w:start w:val="1"/>
      <w:numFmt w:val="bullet"/>
      <w:lvlText w:val=""/>
      <w:lvlJc w:val="left"/>
      <w:pPr>
        <w:ind w:left="7085" w:hanging="360"/>
      </w:pPr>
      <w:rPr>
        <w:rFonts w:ascii="Symbol" w:hAnsi="Symbol" w:hint="default"/>
      </w:rPr>
    </w:lvl>
    <w:lvl w:ilvl="7" w:tplc="04190003" w:tentative="1">
      <w:start w:val="1"/>
      <w:numFmt w:val="bullet"/>
      <w:lvlText w:val="o"/>
      <w:lvlJc w:val="left"/>
      <w:pPr>
        <w:ind w:left="7805" w:hanging="360"/>
      </w:pPr>
      <w:rPr>
        <w:rFonts w:ascii="Courier New" w:hAnsi="Courier New" w:cs="Courier New" w:hint="default"/>
      </w:rPr>
    </w:lvl>
    <w:lvl w:ilvl="8" w:tplc="04190005" w:tentative="1">
      <w:start w:val="1"/>
      <w:numFmt w:val="bullet"/>
      <w:lvlText w:val=""/>
      <w:lvlJc w:val="left"/>
      <w:pPr>
        <w:ind w:left="8525" w:hanging="360"/>
      </w:pPr>
      <w:rPr>
        <w:rFonts w:ascii="Wingdings" w:hAnsi="Wingdings" w:hint="default"/>
      </w:rPr>
    </w:lvl>
  </w:abstractNum>
  <w:abstractNum w:abstractNumId="34">
    <w:nsid w:val="799A67B7"/>
    <w:multiLevelType w:val="hybridMultilevel"/>
    <w:tmpl w:val="146498B6"/>
    <w:lvl w:ilvl="0" w:tplc="07F6E65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C9A71B4"/>
    <w:multiLevelType w:val="hybridMultilevel"/>
    <w:tmpl w:val="96D04246"/>
    <w:lvl w:ilvl="0" w:tplc="F76EFA5C">
      <w:start w:val="1"/>
      <w:numFmt w:val="bullet"/>
      <w:lvlText w:val=""/>
      <w:lvlJc w:val="left"/>
      <w:pPr>
        <w:ind w:left="3043" w:hanging="360"/>
      </w:pPr>
      <w:rPr>
        <w:rFonts w:ascii="Symbol" w:hAnsi="Symbol" w:hint="default"/>
        <w:sz w:val="18"/>
        <w:szCs w:val="18"/>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6">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4"/>
  </w:num>
  <w:num w:numId="4">
    <w:abstractNumId w:val="5"/>
  </w:num>
  <w:num w:numId="5">
    <w:abstractNumId w:val="6"/>
  </w:num>
  <w:num w:numId="6">
    <w:abstractNumId w:val="7"/>
  </w:num>
  <w:num w:numId="7">
    <w:abstractNumId w:val="24"/>
  </w:num>
  <w:num w:numId="8">
    <w:abstractNumId w:val="18"/>
  </w:num>
  <w:num w:numId="9">
    <w:abstractNumId w:val="34"/>
  </w:num>
  <w:num w:numId="10">
    <w:abstractNumId w:val="26"/>
  </w:num>
  <w:num w:numId="11">
    <w:abstractNumId w:val="15"/>
  </w:num>
  <w:num w:numId="12">
    <w:abstractNumId w:val="14"/>
  </w:num>
  <w:num w:numId="13">
    <w:abstractNumId w:val="9"/>
  </w:num>
  <w:num w:numId="14">
    <w:abstractNumId w:val="0"/>
  </w:num>
  <w:num w:numId="15">
    <w:abstractNumId w:val="23"/>
  </w:num>
  <w:num w:numId="16">
    <w:abstractNumId w:val="31"/>
  </w:num>
  <w:num w:numId="17">
    <w:abstractNumId w:val="13"/>
  </w:num>
  <w:num w:numId="18">
    <w:abstractNumId w:val="2"/>
  </w:num>
  <w:num w:numId="19">
    <w:abstractNumId w:val="33"/>
  </w:num>
  <w:num w:numId="20">
    <w:abstractNumId w:val="30"/>
  </w:num>
  <w:num w:numId="21">
    <w:abstractNumId w:val="35"/>
  </w:num>
  <w:num w:numId="22">
    <w:abstractNumId w:val="1"/>
  </w:num>
  <w:num w:numId="23">
    <w:abstractNumId w:val="19"/>
  </w:num>
  <w:num w:numId="24">
    <w:abstractNumId w:val="12"/>
  </w:num>
  <w:num w:numId="25">
    <w:abstractNumId w:val="25"/>
  </w:num>
  <w:num w:numId="26">
    <w:abstractNumId w:val="21"/>
  </w:num>
  <w:num w:numId="27">
    <w:abstractNumId w:val="10"/>
  </w:num>
  <w:num w:numId="28">
    <w:abstractNumId w:val="11"/>
  </w:num>
  <w:num w:numId="29">
    <w:abstractNumId w:val="29"/>
  </w:num>
  <w:num w:numId="30">
    <w:abstractNumId w:val="27"/>
  </w:num>
  <w:num w:numId="31">
    <w:abstractNumId w:val="8"/>
  </w:num>
  <w:num w:numId="32">
    <w:abstractNumId w:val="16"/>
  </w:num>
  <w:num w:numId="33">
    <w:abstractNumId w:val="20"/>
  </w:num>
  <w:num w:numId="34">
    <w:abstractNumId w:val="22"/>
  </w:num>
  <w:num w:numId="35">
    <w:abstractNumId w:val="17"/>
  </w:num>
  <w:num w:numId="36">
    <w:abstractNumId w:val="28"/>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350A2"/>
    <w:rsid w:val="00006F81"/>
    <w:rsid w:val="00036D35"/>
    <w:rsid w:val="000A2034"/>
    <w:rsid w:val="000E2436"/>
    <w:rsid w:val="001C556F"/>
    <w:rsid w:val="001E5E58"/>
    <w:rsid w:val="0022510B"/>
    <w:rsid w:val="00264057"/>
    <w:rsid w:val="002B19CA"/>
    <w:rsid w:val="00344756"/>
    <w:rsid w:val="00383D3D"/>
    <w:rsid w:val="003D7EB1"/>
    <w:rsid w:val="003F3D1A"/>
    <w:rsid w:val="00487A40"/>
    <w:rsid w:val="004F0C5A"/>
    <w:rsid w:val="00541291"/>
    <w:rsid w:val="005D05C1"/>
    <w:rsid w:val="0060247D"/>
    <w:rsid w:val="00617868"/>
    <w:rsid w:val="006D316A"/>
    <w:rsid w:val="0070272D"/>
    <w:rsid w:val="007335E1"/>
    <w:rsid w:val="00822CD0"/>
    <w:rsid w:val="0087561E"/>
    <w:rsid w:val="00884656"/>
    <w:rsid w:val="009C09DD"/>
    <w:rsid w:val="00A26921"/>
    <w:rsid w:val="00A64195"/>
    <w:rsid w:val="00B27E5A"/>
    <w:rsid w:val="00B42FCD"/>
    <w:rsid w:val="00BA28C1"/>
    <w:rsid w:val="00BE45BB"/>
    <w:rsid w:val="00BF05A9"/>
    <w:rsid w:val="00C10199"/>
    <w:rsid w:val="00C250E2"/>
    <w:rsid w:val="00D174A1"/>
    <w:rsid w:val="00D350A2"/>
    <w:rsid w:val="00D85937"/>
    <w:rsid w:val="00D92E0E"/>
    <w:rsid w:val="00E53D41"/>
    <w:rsid w:val="00E92D91"/>
    <w:rsid w:val="00F57ACB"/>
    <w:rsid w:val="00F9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7" w:uiPriority="3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561E"/>
    <w:rPr>
      <w:sz w:val="24"/>
      <w:szCs w:val="24"/>
    </w:rPr>
  </w:style>
  <w:style w:type="paragraph" w:styleId="1">
    <w:name w:val="heading 1"/>
    <w:basedOn w:val="a0"/>
    <w:next w:val="a0"/>
    <w:link w:val="10"/>
    <w:qFormat/>
    <w:rsid w:val="00D174A1"/>
    <w:pPr>
      <w:keepNext/>
      <w:numPr>
        <w:numId w:val="2"/>
      </w:numPr>
      <w:suppressAutoHyphens/>
      <w:jc w:val="center"/>
      <w:outlineLvl w:val="0"/>
    </w:pPr>
    <w:rPr>
      <w:b/>
      <w:sz w:val="28"/>
      <w:szCs w:val="20"/>
      <w:lang w:eastAsia="ar-SA"/>
    </w:rPr>
  </w:style>
  <w:style w:type="paragraph" w:styleId="20">
    <w:name w:val="heading 2"/>
    <w:basedOn w:val="a0"/>
    <w:next w:val="a0"/>
    <w:link w:val="21"/>
    <w:qFormat/>
    <w:rsid w:val="00D174A1"/>
    <w:pPr>
      <w:keepNext/>
      <w:widowControl w:val="0"/>
      <w:suppressAutoHyphens/>
      <w:autoSpaceDE w:val="0"/>
      <w:spacing w:before="240" w:after="60" w:line="300" w:lineRule="auto"/>
      <w:ind w:firstLine="160"/>
      <w:jc w:val="both"/>
      <w:outlineLvl w:val="1"/>
    </w:pPr>
    <w:rPr>
      <w:rFonts w:ascii="Arial" w:hAnsi="Arial" w:cs="Arial"/>
      <w:b/>
      <w:bCs/>
      <w:i/>
      <w:iCs/>
      <w:sz w:val="28"/>
      <w:szCs w:val="28"/>
      <w:lang w:eastAsia="ar-SA"/>
    </w:rPr>
  </w:style>
  <w:style w:type="paragraph" w:styleId="3">
    <w:name w:val="heading 3"/>
    <w:basedOn w:val="a0"/>
    <w:next w:val="a0"/>
    <w:link w:val="30"/>
    <w:qFormat/>
    <w:rsid w:val="00D174A1"/>
    <w:pPr>
      <w:keepNext/>
      <w:widowControl w:val="0"/>
      <w:suppressAutoHyphens/>
      <w:autoSpaceDE w:val="0"/>
      <w:spacing w:before="240" w:after="60" w:line="300" w:lineRule="auto"/>
      <w:ind w:firstLine="160"/>
      <w:jc w:val="both"/>
      <w:outlineLvl w:val="2"/>
    </w:pPr>
    <w:rPr>
      <w:rFonts w:ascii="Arial" w:hAnsi="Arial" w:cs="Arial"/>
      <w:b/>
      <w:bCs/>
      <w:sz w:val="26"/>
      <w:szCs w:val="26"/>
      <w:lang w:eastAsia="ar-SA"/>
    </w:rPr>
  </w:style>
  <w:style w:type="paragraph" w:styleId="40">
    <w:name w:val="heading 4"/>
    <w:basedOn w:val="a0"/>
    <w:next w:val="a0"/>
    <w:link w:val="41"/>
    <w:qFormat/>
    <w:rsid w:val="00D174A1"/>
    <w:pPr>
      <w:keepNext/>
      <w:widowControl w:val="0"/>
      <w:suppressAutoHyphens/>
      <w:autoSpaceDE w:val="0"/>
      <w:spacing w:before="240" w:after="60" w:line="300" w:lineRule="auto"/>
      <w:ind w:firstLine="160"/>
      <w:jc w:val="both"/>
      <w:outlineLvl w:val="3"/>
    </w:pPr>
    <w:rPr>
      <w:b/>
      <w:bCs/>
      <w:sz w:val="28"/>
      <w:szCs w:val="28"/>
      <w:lang w:eastAsia="ar-SA"/>
    </w:rPr>
  </w:style>
  <w:style w:type="paragraph" w:styleId="5">
    <w:name w:val="heading 5"/>
    <w:basedOn w:val="a0"/>
    <w:next w:val="a0"/>
    <w:link w:val="50"/>
    <w:qFormat/>
    <w:rsid w:val="00D174A1"/>
    <w:pPr>
      <w:widowControl w:val="0"/>
      <w:suppressAutoHyphens/>
      <w:autoSpaceDE w:val="0"/>
      <w:spacing w:before="240" w:after="60" w:line="300" w:lineRule="auto"/>
      <w:ind w:firstLine="160"/>
      <w:jc w:val="both"/>
      <w:outlineLvl w:val="4"/>
    </w:pPr>
    <w:rPr>
      <w:rFonts w:ascii="Arial" w:hAnsi="Arial" w:cs="Arial"/>
      <w:b/>
      <w:bCs/>
      <w:i/>
      <w:iCs/>
      <w:sz w:val="26"/>
      <w:szCs w:val="26"/>
      <w:lang w:eastAsia="ar-SA"/>
    </w:rPr>
  </w:style>
  <w:style w:type="paragraph" w:styleId="6">
    <w:name w:val="heading 6"/>
    <w:basedOn w:val="a0"/>
    <w:next w:val="a0"/>
    <w:link w:val="60"/>
    <w:qFormat/>
    <w:rsid w:val="00D174A1"/>
    <w:pPr>
      <w:widowControl w:val="0"/>
      <w:suppressAutoHyphens/>
      <w:autoSpaceDE w:val="0"/>
      <w:spacing w:before="240" w:after="60" w:line="300" w:lineRule="auto"/>
      <w:ind w:firstLine="160"/>
      <w:jc w:val="both"/>
      <w:outlineLvl w:val="5"/>
    </w:pPr>
    <w:rPr>
      <w:b/>
      <w:bCs/>
      <w:sz w:val="22"/>
      <w:szCs w:val="22"/>
      <w:lang w:eastAsia="ar-SA"/>
    </w:rPr>
  </w:style>
  <w:style w:type="paragraph" w:styleId="7">
    <w:name w:val="heading 7"/>
    <w:basedOn w:val="a0"/>
    <w:next w:val="a0"/>
    <w:link w:val="70"/>
    <w:qFormat/>
    <w:rsid w:val="00D174A1"/>
    <w:pPr>
      <w:widowControl w:val="0"/>
      <w:suppressAutoHyphens/>
      <w:autoSpaceDE w:val="0"/>
      <w:spacing w:before="240" w:after="60" w:line="300" w:lineRule="auto"/>
      <w:ind w:firstLine="160"/>
      <w:jc w:val="both"/>
      <w:outlineLvl w:val="6"/>
    </w:pPr>
    <w:rPr>
      <w:lang w:eastAsia="ar-SA"/>
    </w:rPr>
  </w:style>
  <w:style w:type="paragraph" w:styleId="8">
    <w:name w:val="heading 8"/>
    <w:basedOn w:val="a0"/>
    <w:next w:val="a0"/>
    <w:link w:val="80"/>
    <w:qFormat/>
    <w:rsid w:val="00D174A1"/>
    <w:pPr>
      <w:widowControl w:val="0"/>
      <w:suppressAutoHyphens/>
      <w:autoSpaceDE w:val="0"/>
      <w:spacing w:before="240" w:after="60" w:line="300" w:lineRule="auto"/>
      <w:ind w:firstLine="160"/>
      <w:jc w:val="both"/>
      <w:outlineLvl w:val="7"/>
    </w:pPr>
    <w:rPr>
      <w:i/>
      <w:iCs/>
      <w:lang w:eastAsia="ar-SA"/>
    </w:rPr>
  </w:style>
  <w:style w:type="paragraph" w:styleId="9">
    <w:name w:val="heading 9"/>
    <w:basedOn w:val="a0"/>
    <w:next w:val="a0"/>
    <w:link w:val="90"/>
    <w:qFormat/>
    <w:rsid w:val="00D174A1"/>
    <w:pPr>
      <w:widowControl w:val="0"/>
      <w:suppressAutoHyphens/>
      <w:autoSpaceDE w:val="0"/>
      <w:spacing w:before="240" w:after="60" w:line="300" w:lineRule="auto"/>
      <w:ind w:firstLine="160"/>
      <w:jc w:val="both"/>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60247D"/>
    <w:rPr>
      <w:rFonts w:ascii="Tahoma" w:hAnsi="Tahoma" w:cs="Tahoma"/>
      <w:sz w:val="16"/>
      <w:szCs w:val="16"/>
    </w:rPr>
  </w:style>
  <w:style w:type="paragraph" w:customStyle="1" w:styleId="ConsPlusNormal">
    <w:name w:val="ConsPlusNormal"/>
    <w:link w:val="ConsPlusNormal0"/>
    <w:rsid w:val="0022510B"/>
    <w:pPr>
      <w:widowControl w:val="0"/>
      <w:autoSpaceDE w:val="0"/>
      <w:autoSpaceDN w:val="0"/>
      <w:adjustRightInd w:val="0"/>
    </w:pPr>
    <w:rPr>
      <w:rFonts w:ascii="Arial" w:hAnsi="Arial" w:cs="Arial"/>
    </w:rPr>
  </w:style>
  <w:style w:type="character" w:customStyle="1" w:styleId="a6">
    <w:name w:val="Основной текст_"/>
    <w:basedOn w:val="a1"/>
    <w:link w:val="31"/>
    <w:rsid w:val="0022510B"/>
    <w:rPr>
      <w:b/>
      <w:bCs/>
      <w:sz w:val="21"/>
      <w:szCs w:val="21"/>
      <w:shd w:val="clear" w:color="auto" w:fill="FFFFFF"/>
    </w:rPr>
  </w:style>
  <w:style w:type="paragraph" w:customStyle="1" w:styleId="31">
    <w:name w:val="Основной текст3"/>
    <w:basedOn w:val="a0"/>
    <w:link w:val="a6"/>
    <w:rsid w:val="0022510B"/>
    <w:pPr>
      <w:widowControl w:val="0"/>
      <w:shd w:val="clear" w:color="auto" w:fill="FFFFFF"/>
      <w:spacing w:before="240" w:line="274" w:lineRule="exact"/>
    </w:pPr>
    <w:rPr>
      <w:b/>
      <w:bCs/>
      <w:sz w:val="21"/>
      <w:szCs w:val="21"/>
    </w:rPr>
  </w:style>
  <w:style w:type="character" w:customStyle="1" w:styleId="ConsPlusNormal0">
    <w:name w:val="ConsPlusNormal Знак"/>
    <w:basedOn w:val="a1"/>
    <w:link w:val="ConsPlusNormal"/>
    <w:rsid w:val="0022510B"/>
    <w:rPr>
      <w:rFonts w:ascii="Arial" w:hAnsi="Arial" w:cs="Arial"/>
      <w:lang w:val="ru-RU" w:eastAsia="ru-RU" w:bidi="ar-SA"/>
    </w:rPr>
  </w:style>
  <w:style w:type="paragraph" w:styleId="a7">
    <w:name w:val="No Spacing"/>
    <w:uiPriority w:val="1"/>
    <w:qFormat/>
    <w:rsid w:val="0022510B"/>
    <w:rPr>
      <w:rFonts w:ascii="Calibri" w:hAnsi="Calibri"/>
      <w:sz w:val="22"/>
      <w:szCs w:val="22"/>
    </w:rPr>
  </w:style>
  <w:style w:type="paragraph" w:customStyle="1" w:styleId="a8">
    <w:name w:val="Таблица_Текст слева"/>
    <w:basedOn w:val="a0"/>
    <w:link w:val="a9"/>
    <w:rsid w:val="0022510B"/>
    <w:rPr>
      <w:sz w:val="20"/>
      <w:szCs w:val="20"/>
      <w:lang w:eastAsia="zh-CN"/>
    </w:rPr>
  </w:style>
  <w:style w:type="character" w:customStyle="1" w:styleId="a9">
    <w:name w:val="Таблица_Текст слева Знак"/>
    <w:link w:val="a8"/>
    <w:rsid w:val="0022510B"/>
    <w:rPr>
      <w:lang w:eastAsia="zh-CN"/>
    </w:rPr>
  </w:style>
  <w:style w:type="paragraph" w:customStyle="1" w:styleId="aa">
    <w:name w:val="Таблица_Текст по центру + полужирный"/>
    <w:basedOn w:val="a0"/>
    <w:next w:val="a0"/>
    <w:rsid w:val="0022510B"/>
    <w:pPr>
      <w:jc w:val="center"/>
    </w:pPr>
    <w:rPr>
      <w:b/>
      <w:bCs/>
      <w:sz w:val="22"/>
      <w:szCs w:val="20"/>
      <w:lang w:eastAsia="zh-CN"/>
    </w:rPr>
  </w:style>
  <w:style w:type="paragraph" w:customStyle="1" w:styleId="ab">
    <w:name w:val="Таблица_Текст слева + полужирный"/>
    <w:basedOn w:val="a8"/>
    <w:next w:val="a0"/>
    <w:rsid w:val="0022510B"/>
    <w:rPr>
      <w:b/>
      <w:bCs/>
      <w:sz w:val="22"/>
      <w:szCs w:val="22"/>
    </w:rPr>
  </w:style>
  <w:style w:type="paragraph" w:customStyle="1" w:styleId="11">
    <w:name w:val="Обычный 1"/>
    <w:basedOn w:val="a0"/>
    <w:rsid w:val="0022510B"/>
    <w:pPr>
      <w:spacing w:before="120" w:after="120"/>
      <w:ind w:firstLine="567"/>
      <w:jc w:val="both"/>
    </w:pPr>
    <w:rPr>
      <w:lang w:eastAsia="zh-CN"/>
    </w:rPr>
  </w:style>
  <w:style w:type="paragraph" w:styleId="ac">
    <w:name w:val="header"/>
    <w:basedOn w:val="a0"/>
    <w:link w:val="ad"/>
    <w:rsid w:val="0022510B"/>
    <w:pPr>
      <w:tabs>
        <w:tab w:val="center" w:pos="4677"/>
        <w:tab w:val="right" w:pos="9355"/>
      </w:tabs>
    </w:pPr>
  </w:style>
  <w:style w:type="character" w:customStyle="1" w:styleId="ad">
    <w:name w:val="Верхний колонтитул Знак"/>
    <w:basedOn w:val="a1"/>
    <w:link w:val="ac"/>
    <w:rsid w:val="0022510B"/>
    <w:rPr>
      <w:sz w:val="24"/>
      <w:szCs w:val="24"/>
    </w:rPr>
  </w:style>
  <w:style w:type="paragraph" w:styleId="ae">
    <w:name w:val="footer"/>
    <w:basedOn w:val="a0"/>
    <w:link w:val="af"/>
    <w:uiPriority w:val="99"/>
    <w:rsid w:val="0022510B"/>
    <w:pPr>
      <w:tabs>
        <w:tab w:val="center" w:pos="4677"/>
        <w:tab w:val="right" w:pos="9355"/>
      </w:tabs>
    </w:pPr>
  </w:style>
  <w:style w:type="character" w:customStyle="1" w:styleId="af">
    <w:name w:val="Нижний колонтитул Знак"/>
    <w:basedOn w:val="a1"/>
    <w:link w:val="ae"/>
    <w:uiPriority w:val="99"/>
    <w:rsid w:val="0022510B"/>
    <w:rPr>
      <w:sz w:val="24"/>
      <w:szCs w:val="24"/>
    </w:rPr>
  </w:style>
  <w:style w:type="character" w:customStyle="1" w:styleId="10">
    <w:name w:val="Заголовок 1 Знак"/>
    <w:basedOn w:val="a1"/>
    <w:link w:val="1"/>
    <w:rsid w:val="00D174A1"/>
    <w:rPr>
      <w:b/>
      <w:sz w:val="28"/>
      <w:lang w:eastAsia="ar-SA"/>
    </w:rPr>
  </w:style>
  <w:style w:type="character" w:customStyle="1" w:styleId="21">
    <w:name w:val="Заголовок 2 Знак"/>
    <w:basedOn w:val="a1"/>
    <w:link w:val="20"/>
    <w:rsid w:val="00D174A1"/>
    <w:rPr>
      <w:rFonts w:ascii="Arial" w:hAnsi="Arial" w:cs="Arial"/>
      <w:b/>
      <w:bCs/>
      <w:i/>
      <w:iCs/>
      <w:sz w:val="28"/>
      <w:szCs w:val="28"/>
      <w:lang w:eastAsia="ar-SA"/>
    </w:rPr>
  </w:style>
  <w:style w:type="character" w:customStyle="1" w:styleId="30">
    <w:name w:val="Заголовок 3 Знак"/>
    <w:basedOn w:val="a1"/>
    <w:link w:val="3"/>
    <w:rsid w:val="00D174A1"/>
    <w:rPr>
      <w:rFonts w:ascii="Arial" w:hAnsi="Arial" w:cs="Arial"/>
      <w:b/>
      <w:bCs/>
      <w:sz w:val="26"/>
      <w:szCs w:val="26"/>
      <w:lang w:eastAsia="ar-SA"/>
    </w:rPr>
  </w:style>
  <w:style w:type="character" w:customStyle="1" w:styleId="41">
    <w:name w:val="Заголовок 4 Знак"/>
    <w:basedOn w:val="a1"/>
    <w:link w:val="40"/>
    <w:rsid w:val="00D174A1"/>
    <w:rPr>
      <w:b/>
      <w:bCs/>
      <w:sz w:val="28"/>
      <w:szCs w:val="28"/>
      <w:lang w:eastAsia="ar-SA"/>
    </w:rPr>
  </w:style>
  <w:style w:type="character" w:customStyle="1" w:styleId="50">
    <w:name w:val="Заголовок 5 Знак"/>
    <w:basedOn w:val="a1"/>
    <w:link w:val="5"/>
    <w:rsid w:val="00D174A1"/>
    <w:rPr>
      <w:rFonts w:ascii="Arial" w:hAnsi="Arial" w:cs="Arial"/>
      <w:b/>
      <w:bCs/>
      <w:i/>
      <w:iCs/>
      <w:sz w:val="26"/>
      <w:szCs w:val="26"/>
      <w:lang w:eastAsia="ar-SA"/>
    </w:rPr>
  </w:style>
  <w:style w:type="character" w:customStyle="1" w:styleId="60">
    <w:name w:val="Заголовок 6 Знак"/>
    <w:basedOn w:val="a1"/>
    <w:link w:val="6"/>
    <w:rsid w:val="00D174A1"/>
    <w:rPr>
      <w:b/>
      <w:bCs/>
      <w:sz w:val="22"/>
      <w:szCs w:val="22"/>
      <w:lang w:eastAsia="ar-SA"/>
    </w:rPr>
  </w:style>
  <w:style w:type="character" w:customStyle="1" w:styleId="70">
    <w:name w:val="Заголовок 7 Знак"/>
    <w:basedOn w:val="a1"/>
    <w:link w:val="7"/>
    <w:rsid w:val="00D174A1"/>
    <w:rPr>
      <w:sz w:val="24"/>
      <w:szCs w:val="24"/>
      <w:lang w:eastAsia="ar-SA"/>
    </w:rPr>
  </w:style>
  <w:style w:type="character" w:customStyle="1" w:styleId="80">
    <w:name w:val="Заголовок 8 Знак"/>
    <w:basedOn w:val="a1"/>
    <w:link w:val="8"/>
    <w:rsid w:val="00D174A1"/>
    <w:rPr>
      <w:i/>
      <w:iCs/>
      <w:sz w:val="24"/>
      <w:szCs w:val="24"/>
      <w:lang w:eastAsia="ar-SA"/>
    </w:rPr>
  </w:style>
  <w:style w:type="character" w:customStyle="1" w:styleId="90">
    <w:name w:val="Заголовок 9 Знак"/>
    <w:basedOn w:val="a1"/>
    <w:link w:val="9"/>
    <w:rsid w:val="00D174A1"/>
    <w:rPr>
      <w:rFonts w:ascii="Arial" w:hAnsi="Arial" w:cs="Arial"/>
      <w:sz w:val="22"/>
      <w:szCs w:val="22"/>
      <w:lang w:eastAsia="ar-SA"/>
    </w:rPr>
  </w:style>
  <w:style w:type="paragraph" w:customStyle="1" w:styleId="ConsNonformat">
    <w:name w:val="ConsNonformat"/>
    <w:rsid w:val="00D174A1"/>
    <w:pPr>
      <w:widowControl w:val="0"/>
      <w:suppressAutoHyphens/>
      <w:autoSpaceDE w:val="0"/>
    </w:pPr>
    <w:rPr>
      <w:rFonts w:ascii="Courier New" w:eastAsia="Arial" w:hAnsi="Courier New" w:cs="Arial CYR"/>
      <w:lang w:eastAsia="ar-SA"/>
    </w:rPr>
  </w:style>
  <w:style w:type="paragraph" w:customStyle="1" w:styleId="ConsNormal">
    <w:name w:val="ConsNormal"/>
    <w:rsid w:val="00D174A1"/>
    <w:pPr>
      <w:widowControl w:val="0"/>
      <w:suppressAutoHyphens/>
      <w:autoSpaceDE w:val="0"/>
      <w:ind w:firstLine="720"/>
    </w:pPr>
    <w:rPr>
      <w:rFonts w:ascii="Arial" w:eastAsia="Arial" w:hAnsi="Arial" w:cs="Arial"/>
      <w:lang w:eastAsia="ar-SA"/>
    </w:rPr>
  </w:style>
  <w:style w:type="character" w:styleId="af0">
    <w:name w:val="Hyperlink"/>
    <w:basedOn w:val="a1"/>
    <w:uiPriority w:val="99"/>
    <w:rsid w:val="00D174A1"/>
    <w:rPr>
      <w:color w:val="0000FF"/>
      <w:u w:val="single"/>
    </w:rPr>
  </w:style>
  <w:style w:type="paragraph" w:styleId="af1">
    <w:name w:val="Body Text"/>
    <w:basedOn w:val="a0"/>
    <w:link w:val="af2"/>
    <w:rsid w:val="00D174A1"/>
    <w:pPr>
      <w:suppressAutoHyphens/>
      <w:jc w:val="both"/>
    </w:pPr>
    <w:rPr>
      <w:sz w:val="28"/>
      <w:szCs w:val="20"/>
      <w:lang w:eastAsia="ar-SA"/>
    </w:rPr>
  </w:style>
  <w:style w:type="character" w:customStyle="1" w:styleId="af2">
    <w:name w:val="Основной текст Знак"/>
    <w:basedOn w:val="a1"/>
    <w:link w:val="af1"/>
    <w:rsid w:val="00D174A1"/>
    <w:rPr>
      <w:sz w:val="28"/>
      <w:lang w:eastAsia="ar-SA"/>
    </w:rPr>
  </w:style>
  <w:style w:type="paragraph" w:customStyle="1" w:styleId="FR1">
    <w:name w:val="FR1"/>
    <w:rsid w:val="00D174A1"/>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D174A1"/>
    <w:pPr>
      <w:widowControl w:val="0"/>
      <w:suppressAutoHyphens/>
      <w:autoSpaceDE w:val="0"/>
      <w:spacing w:line="252" w:lineRule="auto"/>
      <w:ind w:firstLine="160"/>
      <w:jc w:val="both"/>
    </w:pPr>
    <w:rPr>
      <w:rFonts w:eastAsia="Arial"/>
      <w:sz w:val="18"/>
      <w:szCs w:val="18"/>
      <w:lang w:eastAsia="ar-SA"/>
    </w:rPr>
  </w:style>
  <w:style w:type="paragraph" w:styleId="af3">
    <w:name w:val="Title"/>
    <w:basedOn w:val="a0"/>
    <w:next w:val="af4"/>
    <w:link w:val="af5"/>
    <w:qFormat/>
    <w:rsid w:val="00D174A1"/>
    <w:pPr>
      <w:widowControl w:val="0"/>
      <w:suppressAutoHyphens/>
      <w:autoSpaceDE w:val="0"/>
      <w:spacing w:line="252" w:lineRule="auto"/>
      <w:jc w:val="center"/>
    </w:pPr>
    <w:rPr>
      <w:rFonts w:ascii="Arial" w:hAnsi="Arial" w:cs="Arial"/>
      <w:b/>
      <w:bCs/>
      <w:lang w:eastAsia="ar-SA"/>
    </w:rPr>
  </w:style>
  <w:style w:type="character" w:customStyle="1" w:styleId="af5">
    <w:name w:val="Название Знак"/>
    <w:basedOn w:val="a1"/>
    <w:link w:val="af3"/>
    <w:rsid w:val="00D174A1"/>
    <w:rPr>
      <w:rFonts w:ascii="Arial" w:hAnsi="Arial" w:cs="Arial"/>
      <w:b/>
      <w:bCs/>
      <w:sz w:val="24"/>
      <w:szCs w:val="24"/>
      <w:lang w:eastAsia="ar-SA"/>
    </w:rPr>
  </w:style>
  <w:style w:type="paragraph" w:styleId="af4">
    <w:name w:val="Subtitle"/>
    <w:basedOn w:val="a0"/>
    <w:next w:val="af1"/>
    <w:link w:val="af6"/>
    <w:qFormat/>
    <w:rsid w:val="00D174A1"/>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f6">
    <w:name w:val="Подзаголовок Знак"/>
    <w:basedOn w:val="a1"/>
    <w:link w:val="af4"/>
    <w:rsid w:val="00D174A1"/>
    <w:rPr>
      <w:rFonts w:ascii="Arial" w:eastAsia="MS Mincho" w:hAnsi="Arial" w:cs="Tahoma"/>
      <w:i/>
      <w:iCs/>
      <w:sz w:val="28"/>
      <w:szCs w:val="28"/>
      <w:lang w:eastAsia="ar-SA"/>
    </w:rPr>
  </w:style>
  <w:style w:type="paragraph" w:customStyle="1" w:styleId="310">
    <w:name w:val="Основной текст с отступом 31"/>
    <w:basedOn w:val="a0"/>
    <w:rsid w:val="00D174A1"/>
    <w:pPr>
      <w:widowControl w:val="0"/>
      <w:suppressAutoHyphens/>
      <w:autoSpaceDE w:val="0"/>
      <w:spacing w:before="180"/>
      <w:ind w:left="160" w:firstLine="560"/>
      <w:jc w:val="both"/>
    </w:pPr>
    <w:rPr>
      <w:rFonts w:ascii="Arial" w:hAnsi="Arial" w:cs="Arial"/>
      <w:szCs w:val="16"/>
      <w:lang w:eastAsia="ar-SA"/>
    </w:rPr>
  </w:style>
  <w:style w:type="paragraph" w:styleId="12">
    <w:name w:val="toc 1"/>
    <w:basedOn w:val="a0"/>
    <w:next w:val="a0"/>
    <w:uiPriority w:val="39"/>
    <w:rsid w:val="00D174A1"/>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customStyle="1" w:styleId="Web1">
    <w:name w:val="Обычный (Web)1"/>
    <w:basedOn w:val="a0"/>
    <w:rsid w:val="00D174A1"/>
    <w:pPr>
      <w:suppressAutoHyphens/>
      <w:spacing w:before="100" w:after="100"/>
      <w:ind w:left="480" w:right="240"/>
      <w:jc w:val="both"/>
    </w:pPr>
    <w:rPr>
      <w:rFonts w:ascii="Verdana" w:hAnsi="Verdana" w:cs="Arial"/>
      <w:color w:val="000000"/>
      <w:sz w:val="16"/>
      <w:szCs w:val="16"/>
      <w:lang w:eastAsia="ar-SA"/>
    </w:rPr>
  </w:style>
  <w:style w:type="paragraph" w:styleId="af7">
    <w:name w:val="List Paragraph"/>
    <w:basedOn w:val="a0"/>
    <w:uiPriority w:val="34"/>
    <w:qFormat/>
    <w:rsid w:val="00D174A1"/>
    <w:pPr>
      <w:widowControl w:val="0"/>
      <w:suppressAutoHyphens/>
      <w:autoSpaceDE w:val="0"/>
      <w:spacing w:line="300" w:lineRule="auto"/>
      <w:ind w:left="708" w:firstLine="160"/>
      <w:jc w:val="both"/>
    </w:pPr>
    <w:rPr>
      <w:rFonts w:ascii="Arial" w:hAnsi="Arial" w:cs="Arial"/>
      <w:sz w:val="16"/>
      <w:szCs w:val="16"/>
      <w:lang w:eastAsia="ar-SA"/>
    </w:rPr>
  </w:style>
  <w:style w:type="character" w:styleId="af8">
    <w:name w:val="FollowedHyperlink"/>
    <w:basedOn w:val="a1"/>
    <w:rsid w:val="00D174A1"/>
    <w:rPr>
      <w:color w:val="800080"/>
      <w:u w:val="single"/>
    </w:rPr>
  </w:style>
  <w:style w:type="paragraph" w:customStyle="1" w:styleId="Default">
    <w:name w:val="Default"/>
    <w:rsid w:val="00D174A1"/>
    <w:pPr>
      <w:autoSpaceDE w:val="0"/>
      <w:autoSpaceDN w:val="0"/>
      <w:adjustRightInd w:val="0"/>
    </w:pPr>
    <w:rPr>
      <w:rFonts w:eastAsia="Calibri"/>
      <w:color w:val="000000"/>
      <w:sz w:val="24"/>
      <w:szCs w:val="24"/>
    </w:rPr>
  </w:style>
  <w:style w:type="character" w:customStyle="1" w:styleId="a5">
    <w:name w:val="Текст выноски Знак"/>
    <w:basedOn w:val="a1"/>
    <w:link w:val="a4"/>
    <w:rsid w:val="00D174A1"/>
    <w:rPr>
      <w:rFonts w:ascii="Tahoma" w:hAnsi="Tahoma" w:cs="Tahoma"/>
      <w:sz w:val="16"/>
      <w:szCs w:val="16"/>
    </w:rPr>
  </w:style>
  <w:style w:type="paragraph" w:styleId="22">
    <w:name w:val="Body Text Indent 2"/>
    <w:basedOn w:val="a0"/>
    <w:link w:val="23"/>
    <w:rsid w:val="00D174A1"/>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3">
    <w:name w:val="Основной текст с отступом 2 Знак"/>
    <w:basedOn w:val="a1"/>
    <w:link w:val="22"/>
    <w:rsid w:val="00D174A1"/>
    <w:rPr>
      <w:rFonts w:ascii="Arial" w:hAnsi="Arial" w:cs="Arial"/>
      <w:sz w:val="16"/>
      <w:szCs w:val="16"/>
      <w:lang w:eastAsia="ar-SA"/>
    </w:rPr>
  </w:style>
  <w:style w:type="paragraph" w:customStyle="1" w:styleId="13">
    <w:name w:val="Верхний колонтитул1"/>
    <w:basedOn w:val="a0"/>
    <w:rsid w:val="00D174A1"/>
    <w:pPr>
      <w:tabs>
        <w:tab w:val="center" w:pos="4153"/>
        <w:tab w:val="right" w:pos="8306"/>
      </w:tabs>
    </w:pPr>
    <w:rPr>
      <w:rFonts w:ascii="Arial" w:hAnsi="Arial" w:cs="Arial"/>
      <w:position w:val="6"/>
    </w:rPr>
  </w:style>
  <w:style w:type="paragraph" w:customStyle="1" w:styleId="ConsPlusTitle">
    <w:name w:val="ConsPlusTitle"/>
    <w:rsid w:val="00D174A1"/>
    <w:pPr>
      <w:widowControl w:val="0"/>
      <w:autoSpaceDE w:val="0"/>
      <w:autoSpaceDN w:val="0"/>
      <w:adjustRightInd w:val="0"/>
    </w:pPr>
    <w:rPr>
      <w:b/>
      <w:bCs/>
      <w:sz w:val="24"/>
      <w:szCs w:val="24"/>
    </w:rPr>
  </w:style>
  <w:style w:type="character" w:customStyle="1" w:styleId="WW8Num6z1">
    <w:name w:val="WW8Num6z1"/>
    <w:rsid w:val="00D174A1"/>
    <w:rPr>
      <w:rFonts w:ascii="Courier New" w:hAnsi="Courier New" w:cs="Courier New"/>
    </w:rPr>
  </w:style>
  <w:style w:type="character" w:customStyle="1" w:styleId="WW8Num105z1">
    <w:name w:val="WW8Num105z1"/>
    <w:rsid w:val="00D174A1"/>
    <w:rPr>
      <w:rFonts w:ascii="Times New Roman" w:eastAsia="Times New Roman" w:hAnsi="Times New Roman" w:cs="Times New Roman"/>
    </w:rPr>
  </w:style>
  <w:style w:type="paragraph" w:customStyle="1" w:styleId="311">
    <w:name w:val="Заголовок 3_1"/>
    <w:basedOn w:val="3"/>
    <w:next w:val="a0"/>
    <w:rsid w:val="00D174A1"/>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0"/>
    <w:next w:val="a0"/>
    <w:rsid w:val="00D174A1"/>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0"/>
    <w:next w:val="a0"/>
    <w:autoRedefine/>
    <w:uiPriority w:val="39"/>
    <w:rsid w:val="00D174A1"/>
    <w:pPr>
      <w:widowControl w:val="0"/>
      <w:suppressAutoHyphens/>
      <w:autoSpaceDE w:val="0"/>
      <w:spacing w:line="300" w:lineRule="auto"/>
      <w:ind w:left="320" w:firstLine="160"/>
      <w:jc w:val="both"/>
    </w:pPr>
    <w:rPr>
      <w:rFonts w:ascii="Arial" w:hAnsi="Arial" w:cs="Arial"/>
      <w:sz w:val="16"/>
      <w:szCs w:val="16"/>
      <w:lang w:eastAsia="ar-SA"/>
    </w:rPr>
  </w:style>
  <w:style w:type="character" w:customStyle="1" w:styleId="apple-converted-space">
    <w:name w:val="apple-converted-space"/>
    <w:basedOn w:val="a1"/>
    <w:rsid w:val="00D174A1"/>
  </w:style>
  <w:style w:type="paragraph" w:customStyle="1" w:styleId="s1">
    <w:name w:val="s_1"/>
    <w:basedOn w:val="a0"/>
    <w:rsid w:val="00D174A1"/>
    <w:pPr>
      <w:spacing w:before="100" w:beforeAutospacing="1" w:after="100" w:afterAutospacing="1"/>
    </w:pPr>
  </w:style>
  <w:style w:type="paragraph" w:customStyle="1" w:styleId="110">
    <w:name w:val="Заголовок 1_1"/>
    <w:basedOn w:val="1"/>
    <w:next w:val="a0"/>
    <w:rsid w:val="00D174A1"/>
    <w:pPr>
      <w:numPr>
        <w:numId w:val="0"/>
      </w:numPr>
      <w:suppressAutoHyphens w:val="0"/>
      <w:spacing w:before="240" w:after="120"/>
      <w:jc w:val="left"/>
    </w:pPr>
    <w:rPr>
      <w:bCs/>
      <w:caps/>
      <w:kern w:val="1"/>
      <w:sz w:val="32"/>
      <w:szCs w:val="32"/>
      <w:lang w:eastAsia="zh-CN"/>
    </w:rPr>
  </w:style>
  <w:style w:type="paragraph" w:customStyle="1" w:styleId="Iauiue">
    <w:name w:val="Iau?iue"/>
    <w:rsid w:val="00D174A1"/>
    <w:pPr>
      <w:widowControl w:val="0"/>
      <w:suppressAutoHyphens/>
    </w:pPr>
    <w:rPr>
      <w:rFonts w:eastAsia="Arial"/>
      <w:lang w:eastAsia="ar-SA"/>
    </w:rPr>
  </w:style>
  <w:style w:type="paragraph" w:customStyle="1" w:styleId="14">
    <w:name w:val="Знак1 Знак Знак Знак"/>
    <w:basedOn w:val="a0"/>
    <w:rsid w:val="00D174A1"/>
    <w:pPr>
      <w:spacing w:after="60"/>
      <w:ind w:firstLine="709"/>
      <w:jc w:val="both"/>
    </w:pPr>
    <w:rPr>
      <w:rFonts w:ascii="Arial" w:hAnsi="Arial" w:cs="Arial"/>
      <w:bCs/>
    </w:rPr>
  </w:style>
  <w:style w:type="character" w:styleId="af9">
    <w:name w:val="Strong"/>
    <w:basedOn w:val="a1"/>
    <w:uiPriority w:val="22"/>
    <w:qFormat/>
    <w:rsid w:val="00D174A1"/>
    <w:rPr>
      <w:b/>
      <w:bCs/>
    </w:rPr>
  </w:style>
  <w:style w:type="paragraph" w:styleId="afa">
    <w:name w:val="Normal (Web)"/>
    <w:basedOn w:val="a0"/>
    <w:uiPriority w:val="99"/>
    <w:unhideWhenUsed/>
    <w:rsid w:val="00D174A1"/>
    <w:pPr>
      <w:spacing w:before="100" w:beforeAutospacing="1" w:after="100" w:afterAutospacing="1"/>
    </w:pPr>
  </w:style>
  <w:style w:type="character" w:styleId="afb">
    <w:name w:val="Emphasis"/>
    <w:basedOn w:val="a1"/>
    <w:uiPriority w:val="20"/>
    <w:qFormat/>
    <w:rsid w:val="00D174A1"/>
    <w:rPr>
      <w:i/>
      <w:iCs/>
    </w:rPr>
  </w:style>
  <w:style w:type="paragraph" w:styleId="33">
    <w:name w:val="Body Text Indent 3"/>
    <w:basedOn w:val="a0"/>
    <w:link w:val="34"/>
    <w:uiPriority w:val="99"/>
    <w:rsid w:val="00D174A1"/>
    <w:pPr>
      <w:spacing w:after="120"/>
      <w:ind w:left="283"/>
    </w:pPr>
    <w:rPr>
      <w:sz w:val="16"/>
      <w:szCs w:val="16"/>
    </w:rPr>
  </w:style>
  <w:style w:type="character" w:customStyle="1" w:styleId="34">
    <w:name w:val="Основной текст с отступом 3 Знак"/>
    <w:basedOn w:val="a1"/>
    <w:link w:val="33"/>
    <w:uiPriority w:val="99"/>
    <w:rsid w:val="00D174A1"/>
    <w:rPr>
      <w:sz w:val="16"/>
      <w:szCs w:val="16"/>
    </w:rPr>
  </w:style>
  <w:style w:type="paragraph" w:styleId="24">
    <w:name w:val="List 2"/>
    <w:basedOn w:val="a0"/>
    <w:rsid w:val="00D174A1"/>
    <w:pPr>
      <w:ind w:left="566" w:hanging="283"/>
    </w:pPr>
  </w:style>
  <w:style w:type="paragraph" w:styleId="35">
    <w:name w:val="List Bullet 3"/>
    <w:basedOn w:val="a0"/>
    <w:autoRedefine/>
    <w:rsid w:val="00D174A1"/>
    <w:pPr>
      <w:tabs>
        <w:tab w:val="left" w:pos="1440"/>
      </w:tabs>
      <w:ind w:left="1440" w:right="76"/>
      <w:jc w:val="both"/>
    </w:pPr>
  </w:style>
  <w:style w:type="paragraph" w:styleId="36">
    <w:name w:val="List 3"/>
    <w:basedOn w:val="a0"/>
    <w:rsid w:val="00D174A1"/>
    <w:pPr>
      <w:widowControl w:val="0"/>
      <w:suppressAutoHyphens/>
      <w:autoSpaceDE w:val="0"/>
      <w:spacing w:line="300" w:lineRule="auto"/>
      <w:ind w:left="849" w:hanging="283"/>
      <w:contextualSpacing/>
      <w:jc w:val="both"/>
    </w:pPr>
    <w:rPr>
      <w:rFonts w:ascii="Arial" w:hAnsi="Arial" w:cs="Arial"/>
      <w:sz w:val="16"/>
      <w:szCs w:val="16"/>
      <w:lang w:eastAsia="ar-SA"/>
    </w:rPr>
  </w:style>
  <w:style w:type="paragraph" w:styleId="4">
    <w:name w:val="List Bullet 4"/>
    <w:basedOn w:val="a0"/>
    <w:rsid w:val="00D174A1"/>
    <w:pPr>
      <w:widowControl w:val="0"/>
      <w:numPr>
        <w:numId w:val="14"/>
      </w:numPr>
      <w:suppressAutoHyphens/>
      <w:autoSpaceDE w:val="0"/>
      <w:spacing w:line="300" w:lineRule="auto"/>
      <w:contextualSpacing/>
      <w:jc w:val="both"/>
    </w:pPr>
    <w:rPr>
      <w:rFonts w:ascii="Arial" w:hAnsi="Arial" w:cs="Arial"/>
      <w:sz w:val="16"/>
      <w:szCs w:val="16"/>
      <w:lang w:eastAsia="ar-SA"/>
    </w:rPr>
  </w:style>
  <w:style w:type="paragraph" w:customStyle="1" w:styleId="afc">
    <w:name w:val="Комментарий"/>
    <w:basedOn w:val="a0"/>
    <w:next w:val="a0"/>
    <w:rsid w:val="00D174A1"/>
    <w:pPr>
      <w:widowControl w:val="0"/>
      <w:autoSpaceDE w:val="0"/>
      <w:autoSpaceDN w:val="0"/>
      <w:adjustRightInd w:val="0"/>
      <w:ind w:left="170"/>
      <w:jc w:val="both"/>
    </w:pPr>
    <w:rPr>
      <w:rFonts w:ascii="Arial" w:hAnsi="Arial" w:cs="Arial"/>
      <w:i/>
      <w:iCs/>
      <w:color w:val="800080"/>
      <w:sz w:val="26"/>
      <w:szCs w:val="26"/>
    </w:rPr>
  </w:style>
  <w:style w:type="paragraph" w:styleId="25">
    <w:name w:val="List Continue 2"/>
    <w:basedOn w:val="a0"/>
    <w:rsid w:val="00D174A1"/>
    <w:pPr>
      <w:widowControl w:val="0"/>
      <w:suppressAutoHyphens/>
      <w:autoSpaceDE w:val="0"/>
      <w:spacing w:after="120" w:line="300" w:lineRule="auto"/>
      <w:ind w:left="566" w:firstLine="160"/>
      <w:contextualSpacing/>
      <w:jc w:val="both"/>
    </w:pPr>
    <w:rPr>
      <w:rFonts w:ascii="Arial" w:hAnsi="Arial" w:cs="Arial"/>
      <w:sz w:val="16"/>
      <w:szCs w:val="16"/>
      <w:lang w:eastAsia="ar-SA"/>
    </w:rPr>
  </w:style>
  <w:style w:type="paragraph" w:styleId="71">
    <w:name w:val="toc 7"/>
    <w:basedOn w:val="a0"/>
    <w:next w:val="a0"/>
    <w:autoRedefine/>
    <w:uiPriority w:val="39"/>
    <w:rsid w:val="00D174A1"/>
    <w:pPr>
      <w:widowControl w:val="0"/>
      <w:suppressAutoHyphens/>
      <w:autoSpaceDE w:val="0"/>
      <w:spacing w:line="300" w:lineRule="auto"/>
      <w:ind w:left="960" w:firstLine="160"/>
      <w:jc w:val="both"/>
    </w:pPr>
    <w:rPr>
      <w:rFonts w:ascii="Arial" w:hAnsi="Arial" w:cs="Arial"/>
      <w:sz w:val="16"/>
      <w:szCs w:val="16"/>
      <w:lang w:eastAsia="ar-SA"/>
    </w:rPr>
  </w:style>
  <w:style w:type="paragraph" w:styleId="afd">
    <w:name w:val="footnote text"/>
    <w:aliases w:val="Table_Footnote_last Знак,Table_Footnote_last Знак Знак,Table_Footnote_last"/>
    <w:basedOn w:val="a0"/>
    <w:link w:val="afe"/>
    <w:rsid w:val="00D174A1"/>
    <w:rPr>
      <w:sz w:val="20"/>
      <w:szCs w:val="20"/>
    </w:rPr>
  </w:style>
  <w:style w:type="character" w:customStyle="1" w:styleId="afe">
    <w:name w:val="Текст сноски Знак"/>
    <w:aliases w:val="Table_Footnote_last Знак Знак1,Table_Footnote_last Знак Знак Знак,Table_Footnote_last Знак1"/>
    <w:basedOn w:val="a1"/>
    <w:link w:val="afd"/>
    <w:rsid w:val="00D174A1"/>
  </w:style>
  <w:style w:type="character" w:styleId="aff">
    <w:name w:val="footnote reference"/>
    <w:rsid w:val="00D174A1"/>
    <w:rPr>
      <w:vertAlign w:val="superscript"/>
    </w:rPr>
  </w:style>
  <w:style w:type="paragraph" w:styleId="a">
    <w:name w:val="List Bullet"/>
    <w:basedOn w:val="a0"/>
    <w:autoRedefine/>
    <w:rsid w:val="00D174A1"/>
    <w:pPr>
      <w:numPr>
        <w:numId w:val="18"/>
      </w:numPr>
    </w:pPr>
  </w:style>
  <w:style w:type="paragraph" w:styleId="aff0">
    <w:name w:val="Body Text Indent"/>
    <w:basedOn w:val="a0"/>
    <w:link w:val="aff1"/>
    <w:uiPriority w:val="99"/>
    <w:rsid w:val="00D174A1"/>
    <w:pPr>
      <w:spacing w:after="120"/>
      <w:ind w:left="283"/>
    </w:pPr>
  </w:style>
  <w:style w:type="character" w:customStyle="1" w:styleId="aff1">
    <w:name w:val="Основной текст с отступом Знак"/>
    <w:basedOn w:val="a1"/>
    <w:link w:val="aff0"/>
    <w:uiPriority w:val="99"/>
    <w:rsid w:val="00D174A1"/>
    <w:rPr>
      <w:sz w:val="24"/>
      <w:szCs w:val="24"/>
    </w:rPr>
  </w:style>
  <w:style w:type="paragraph" w:styleId="2">
    <w:name w:val="List Bullet 2"/>
    <w:basedOn w:val="a0"/>
    <w:rsid w:val="00D174A1"/>
    <w:pPr>
      <w:widowControl w:val="0"/>
      <w:numPr>
        <w:numId w:val="22"/>
      </w:numPr>
      <w:suppressAutoHyphens/>
      <w:autoSpaceDE w:val="0"/>
      <w:spacing w:line="300" w:lineRule="auto"/>
      <w:contextualSpacing/>
      <w:jc w:val="both"/>
    </w:pPr>
    <w:rPr>
      <w:rFonts w:ascii="Arial" w:hAnsi="Arial" w:cs="Arial"/>
      <w:sz w:val="16"/>
      <w:szCs w:val="16"/>
      <w:lang w:eastAsia="ar-SA"/>
    </w:rPr>
  </w:style>
  <w:style w:type="paragraph" w:styleId="26">
    <w:name w:val="toc 2"/>
    <w:basedOn w:val="a0"/>
    <w:next w:val="a0"/>
    <w:autoRedefine/>
    <w:uiPriority w:val="39"/>
    <w:rsid w:val="00D174A1"/>
    <w:pPr>
      <w:widowControl w:val="0"/>
      <w:suppressAutoHyphens/>
      <w:autoSpaceDE w:val="0"/>
      <w:spacing w:line="300" w:lineRule="auto"/>
      <w:ind w:left="160" w:firstLine="160"/>
      <w:jc w:val="both"/>
    </w:pPr>
    <w:rPr>
      <w:rFonts w:ascii="Arial" w:hAnsi="Arial" w:cs="Arial"/>
      <w:sz w:val="16"/>
      <w:szCs w:val="16"/>
      <w:lang w:eastAsia="ar-SA"/>
    </w:rPr>
  </w:style>
  <w:style w:type="paragraph" w:styleId="42">
    <w:name w:val="toc 4"/>
    <w:basedOn w:val="a0"/>
    <w:next w:val="a0"/>
    <w:autoRedefine/>
    <w:uiPriority w:val="39"/>
    <w:rsid w:val="00D174A1"/>
    <w:pPr>
      <w:widowControl w:val="0"/>
      <w:suppressAutoHyphens/>
      <w:autoSpaceDE w:val="0"/>
      <w:spacing w:line="300" w:lineRule="auto"/>
      <w:ind w:left="480" w:firstLine="160"/>
      <w:jc w:val="both"/>
    </w:pPr>
    <w:rPr>
      <w:rFonts w:ascii="Arial"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3AF097427600873D80323E2C55AF5E54A3D13BB40CBC21BEACD3FB392837A53A9461A2BC4ED58AFxDH" TargetMode="External"/><Relationship Id="rId18" Type="http://schemas.openxmlformats.org/officeDocument/2006/relationships/hyperlink" Target="https://login.consultant.ru/link/?req=doc&amp;base=RZR&amp;n=281669&amp;rnd=A62B227DFC5302713C9E41710070EA90&amp;dst=100104&amp;fld=134" TargetMode="External"/><Relationship Id="rId26" Type="http://schemas.openxmlformats.org/officeDocument/2006/relationships/hyperlink" Target="consultantplus://offline/ref=AA2A593617E1E73259CB4A4513D26F5FBB5876157BB5062D3CE19E44F6767DC418A3351645C528FBh8c1N" TargetMode="External"/><Relationship Id="rId39" Type="http://schemas.openxmlformats.org/officeDocument/2006/relationships/hyperlink" Target="consultantplus://offline/ref=0169FD2CE74E13BAA3A47FFBFE0F68F1D7452E7B5015A2185CF8648BE35F4C3F7AC0059BMFe9I" TargetMode="External"/><Relationship Id="rId3" Type="http://schemas.openxmlformats.org/officeDocument/2006/relationships/styles" Target="styles.xml"/><Relationship Id="rId21" Type="http://schemas.openxmlformats.org/officeDocument/2006/relationships/hyperlink" Target="https://login.consultant.ru/link/?req=doc&amp;base=RZR&amp;n=281669&amp;rnd=A62B227DFC5302713C9E41710070EA90&amp;dst=15&amp;fld=134" TargetMode="External"/><Relationship Id="rId34" Type="http://schemas.openxmlformats.org/officeDocument/2006/relationships/hyperlink" Target="consultantplus://offline/ref=96DA80ECADC330BAF129DA34784211C11812166C375EFCB00BCD4AD73803B36713565A04D8268FBC31gDI" TargetMode="External"/><Relationship Id="rId42" Type="http://schemas.openxmlformats.org/officeDocument/2006/relationships/hyperlink" Target="consultantplus://offline/ref=96DA80ECADC330BAF129DA34784211C11812166C375EFCB00BCD4AD73803B36713565A04D8268FBC31gDI"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713AF097427600873D80323E2C55AF5E54A3D13BB40CBC21BEACD3FB392837A53A9461A2BC4ED5AAFx5H" TargetMode="External"/><Relationship Id="rId17" Type="http://schemas.openxmlformats.org/officeDocument/2006/relationships/hyperlink" Target="https://login.consultant.ru/link/?req=doc&amp;base=RZR&amp;n=281669&amp;rnd=A62B227DFC5302713C9E41710070EA90&amp;dst=15&amp;fld=134" TargetMode="External"/><Relationship Id="rId25" Type="http://schemas.openxmlformats.org/officeDocument/2006/relationships/hyperlink" Target="consultantplus://offline/ref=AA2A593617E1E73259CB4A4513D26F5FBB5876157BB5062D3CE19E44F6767DC418A3351645C528FAh8c3N" TargetMode="External"/><Relationship Id="rId33" Type="http://schemas.openxmlformats.org/officeDocument/2006/relationships/hyperlink" Target="consultantplus://offline/ref=0DEF998E5ACBBA05B9E3BFBC0B01C00CC134D2C8D6D1B66E2216998F01C040AFD7161584k4e9I" TargetMode="External"/><Relationship Id="rId38" Type="http://schemas.openxmlformats.org/officeDocument/2006/relationships/hyperlink" Target="consultantplus://offline/ref=A28274792AEEBC565F814EB41C829E6FB78B3B92A066B5D5993292CE910BCAD2E10A38E34BEBD0D5k3V3I" TargetMode="External"/><Relationship Id="rId46" Type="http://schemas.openxmlformats.org/officeDocument/2006/relationships/hyperlink" Target="consultantplus://offline/main?base=LAW;n=117520;fld=134;dst=100016" TargetMode="External"/><Relationship Id="rId2" Type="http://schemas.openxmlformats.org/officeDocument/2006/relationships/numbering" Target="numbering.xml"/><Relationship Id="rId16" Type="http://schemas.openxmlformats.org/officeDocument/2006/relationships/hyperlink" Target="consultantplus://offline/ref=6601DAEB5CE065613279C3A8DD44F55566772E1B4148AB5DB5A30F79B08EF4523F3639AEk6A3H" TargetMode="External"/><Relationship Id="rId20" Type="http://schemas.openxmlformats.org/officeDocument/2006/relationships/hyperlink" Target="consultantplus://offline/ref=FA25E988EC5F7480609F194DC3135D9A77EA500086D676E2FE5865C445D7F9DFAE5351177A665F80b8P4O" TargetMode="External"/><Relationship Id="rId29" Type="http://schemas.openxmlformats.org/officeDocument/2006/relationships/hyperlink" Target="consultantplus://offline/ref=C81087E8B212044EF794667041EAC821FB08D6ACA6454E77AE52E64B08A5C885D5A54A8F32QEI" TargetMode="External"/><Relationship Id="rId41" Type="http://schemas.openxmlformats.org/officeDocument/2006/relationships/hyperlink" Target="consultantplus://offline/ref=0DEF998E5ACBBA05B9E3BFBC0B01C00CC134D2C8D6D1B66E2216998F01C040AFD7161584k4e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D016DF60785ABF0BC1BD8C1E2DA9F0A3F68C5E9C4FA8957F8B56C3B80C33597543858P6vCH" TargetMode="External"/><Relationship Id="rId24" Type="http://schemas.openxmlformats.org/officeDocument/2006/relationships/hyperlink" Target="https://login.consultant.ru/link/?req=doc&amp;base=RZR&amp;n=281669&amp;rnd=299965.2878521292&amp;dst=15&amp;fld=134" TargetMode="External"/><Relationship Id="rId32" Type="http://schemas.openxmlformats.org/officeDocument/2006/relationships/hyperlink" Target="consultantplus://offline/ref=0169FD2CE74E13BAA3A47FFBFE0F68F1D7452E7B5015A2185CF8648BE35F4C3F7AC0059AMFe2I" TargetMode="External"/><Relationship Id="rId37" Type="http://schemas.openxmlformats.org/officeDocument/2006/relationships/hyperlink" Target="consultantplus://offline/ref=3383D7120A41E41A5F68292204AAE5A5736248B7319DA6235D0F13770A4F307E0939D4EEaBR4I" TargetMode="External"/><Relationship Id="rId40" Type="http://schemas.openxmlformats.org/officeDocument/2006/relationships/hyperlink" Target="consultantplus://offline/ref=0169FD2CE74E13BAA3A47FFBFE0F68F1D7452E7B5015A2185CF8648BE35F4C3F7AC0059AMFe2I" TargetMode="External"/><Relationship Id="rId45" Type="http://schemas.openxmlformats.org/officeDocument/2006/relationships/hyperlink" Target="consultantplus://offline/ref=D0FAEFF8279DC4DE6BC172D4B902255BF29216EA3DE20C6E27006AE39C12A16D5F5586CD6FA9628407w2I" TargetMode="External"/><Relationship Id="rId5" Type="http://schemas.openxmlformats.org/officeDocument/2006/relationships/webSettings" Target="webSettings.xml"/><Relationship Id="rId15" Type="http://schemas.openxmlformats.org/officeDocument/2006/relationships/hyperlink" Target="consultantplus://offline/ref=6601DAEB5CE065613279C3A8DD44F55566772E1B4148AB5DB5A30F79B08EF4523F3639AE66F1BC10k9AEH" TargetMode="External"/><Relationship Id="rId23" Type="http://schemas.openxmlformats.org/officeDocument/2006/relationships/hyperlink" Target="https://login.consultant.ru/link/?req=doc&amp;base=RZR&amp;n=281669&amp;rnd=A62B227DFC5302713C9E41710070EA90&amp;dst=100177&amp;fld=134" TargetMode="External"/><Relationship Id="rId28" Type="http://schemas.openxmlformats.org/officeDocument/2006/relationships/hyperlink" Target="consultantplus://offline/ref=A28274792AEEBC565F814EB41C829E6FB78B3B92A066B5D5993292CE910BCAD2E10A38E34BEBD0D5k3V3I" TargetMode="External"/><Relationship Id="rId36" Type="http://schemas.openxmlformats.org/officeDocument/2006/relationships/hyperlink" Target="consultantplus://offline/ref=C81087E8B212044EF794667041EAC821FB08D6ACA6454E77AE52E64B08A5C885D5A54A8E32Q5I" TargetMode="External"/><Relationship Id="rId49" Type="http://schemas.openxmlformats.org/officeDocument/2006/relationships/theme" Target="theme/theme1.xml"/><Relationship Id="rId10" Type="http://schemas.openxmlformats.org/officeDocument/2006/relationships/hyperlink" Target="consultantplus://offline/ref=C3AD016DF60785ABF0BC1BD8C1E2DA9F0A3F68C5E9C4FA8957F8B56C3B80C33597543858P6v1H" TargetMode="External"/><Relationship Id="rId19" Type="http://schemas.openxmlformats.org/officeDocument/2006/relationships/hyperlink" Target="https://login.consultant.ru/link/?req=doc&amp;base=RZR&amp;n=281669&amp;rnd=A62B227DFC5302713C9E41710070EA90&amp;dst=15&amp;fld=134" TargetMode="External"/><Relationship Id="rId31" Type="http://schemas.openxmlformats.org/officeDocument/2006/relationships/hyperlink" Target="consultantplus://offline/ref=0169FD2CE74E13BAA3A47FFBFE0F68F1D7452E7B5015A2185CF8648BE35F4C3F7AC0059BMFe9I" TargetMode="External"/><Relationship Id="rId44" Type="http://schemas.openxmlformats.org/officeDocument/2006/relationships/hyperlink" Target="consultantplus://offline/ref=D0FAEFF8279DC4DE6BC172D4B902255BF29216EA3DE20C6E27006AE39C12A16D5F5586CD6FA9628507wCI" TargetMode="External"/><Relationship Id="rId4" Type="http://schemas.openxmlformats.org/officeDocument/2006/relationships/settings" Target="settings.xml"/><Relationship Id="rId9" Type="http://schemas.openxmlformats.org/officeDocument/2006/relationships/hyperlink" Target="consultantplus://offline/ref=D253F89E3432ADCC70A94FAC5874B0A8826EF6739350115C903B611C30F39A3F502DC1D4673C8FBEqB0AJ" TargetMode="External"/><Relationship Id="rId14" Type="http://schemas.openxmlformats.org/officeDocument/2006/relationships/hyperlink" Target="consultantplus://offline/ref=0EAF0B3568A0DC6BDCBDE9E47431AE6BBE0FE787B6B637B8E06480407486B74B099F22F72A619BA5BF07H" TargetMode="External"/><Relationship Id="rId22" Type="http://schemas.openxmlformats.org/officeDocument/2006/relationships/hyperlink" Target="https://login.consultant.ru/link/?req=doc&amp;base=RZR&amp;n=281669&amp;rnd=A62B227DFC5302713C9E41710070EA90&amp;dst=100165&amp;fld=134" TargetMode="External"/><Relationship Id="rId27" Type="http://schemas.openxmlformats.org/officeDocument/2006/relationships/hyperlink" Target="consultantplus://offline/ref=3383D7120A41E41A5F68292204AAE5A5736248B7319DA6235D0F13770A4F307E0939D4EEaBR4I" TargetMode="External"/><Relationship Id="rId30" Type="http://schemas.openxmlformats.org/officeDocument/2006/relationships/hyperlink" Target="consultantplus://offline/ref=C81087E8B212044EF794667041EAC821FB08D6ACA6454E77AE52E64B08A5C885D5A54A8E32Q5I" TargetMode="External"/><Relationship Id="rId35" Type="http://schemas.openxmlformats.org/officeDocument/2006/relationships/hyperlink" Target="consultantplus://offline/ref=C81087E8B212044EF794667041EAC821FB08D6ACA6454E77AE52E64B08A5C885D5A54A8F32QEI" TargetMode="External"/><Relationship Id="rId43" Type="http://schemas.openxmlformats.org/officeDocument/2006/relationships/hyperlink" Target="consultantplus://offline/ref=0DEF998E5ACBBA05B9E3BFBC0B01C00CC134D2C8D6D1B66E2216998F01C040AFD7161584k4e9I" TargetMode="External"/><Relationship Id="rId48" Type="http://schemas.openxmlformats.org/officeDocument/2006/relationships/fontTable" Target="fontTable.xml"/><Relationship Id="rId8" Type="http://schemas.openxmlformats.org/officeDocument/2006/relationships/hyperlink" Target="consultantplus://offline/ref=D2139AC89719EFA3C9336981C21312C1F06F03AC3E93F0A87FCDA708B87CAC914982689C59BB16BDGAJ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4AE4D-1548-4DFB-AF49-96D3ECE2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17339</Words>
  <Characters>135815</Characters>
  <Application>Microsoft Office Word</Application>
  <DocSecurity>0</DocSecurity>
  <Lines>1131</Lines>
  <Paragraphs>305</Paragraphs>
  <ScaleCrop>false</ScaleCrop>
  <Company/>
  <LinksUpToDate>false</LinksUpToDate>
  <CharactersWithSpaces>152849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4</cp:revision>
  <cp:lastPrinted>2011-07-28T11:31:00Z</cp:lastPrinted>
  <dcterms:created xsi:type="dcterms:W3CDTF">2020-02-11T11:06:00Z</dcterms:created>
  <dcterms:modified xsi:type="dcterms:W3CDTF">2020-02-11T11:34:00Z</dcterms:modified>
</cp:coreProperties>
</file>