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F9AF0" w14:textId="77777777" w:rsidR="000A3AC2" w:rsidRDefault="002C2857">
      <w:pPr>
        <w:pStyle w:val="a6"/>
        <w:spacing w:line="240" w:lineRule="auto"/>
        <w:jc w:val="right"/>
      </w:pPr>
      <w:r>
        <w:t>ПРОЕКТ</w:t>
      </w:r>
    </w:p>
    <w:p w14:paraId="447EE0DD" w14:textId="77777777" w:rsidR="000A3AC2" w:rsidRDefault="002C2857">
      <w:pPr>
        <w:pStyle w:val="a6"/>
        <w:spacing w:line="240" w:lineRule="auto"/>
      </w:pPr>
      <w:r>
        <w:t>Российская Федерация</w:t>
      </w:r>
    </w:p>
    <w:p w14:paraId="026CCEEC" w14:textId="77777777" w:rsidR="000A3AC2" w:rsidRDefault="002C2857">
      <w:pPr>
        <w:pStyle w:val="a6"/>
        <w:spacing w:line="240" w:lineRule="auto"/>
      </w:pPr>
      <w:r>
        <w:t>Новгородская область Шимский район</w:t>
      </w:r>
    </w:p>
    <w:p w14:paraId="30585664" w14:textId="77777777" w:rsidR="000A3AC2" w:rsidRDefault="002C2857">
      <w:pPr>
        <w:pStyle w:val="a6"/>
        <w:spacing w:line="240" w:lineRule="auto"/>
      </w:pPr>
      <w:r>
        <w:t>Администрация Уторгошского сельского поселения</w:t>
      </w:r>
    </w:p>
    <w:p w14:paraId="141CDDD1" w14:textId="77777777" w:rsidR="000A3AC2" w:rsidRDefault="002C2857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8"/>
          <w:szCs w:val="28"/>
        </w:rPr>
      </w:pPr>
      <w:r>
        <w:rPr>
          <w:b/>
          <w:sz w:val="34"/>
        </w:rPr>
        <w:t>ПОСТАНОВЛЕНИЕ</w:t>
      </w:r>
    </w:p>
    <w:p w14:paraId="39BF586C" w14:textId="77777777" w:rsidR="000A3AC2" w:rsidRDefault="000A3AC2">
      <w:pPr>
        <w:jc w:val="both"/>
        <w:rPr>
          <w:sz w:val="28"/>
          <w:szCs w:val="28"/>
        </w:rPr>
      </w:pPr>
    </w:p>
    <w:p w14:paraId="3618DC3A" w14:textId="77777777" w:rsidR="000A3AC2" w:rsidRDefault="000A3AC2">
      <w:pPr>
        <w:jc w:val="both"/>
        <w:rPr>
          <w:sz w:val="28"/>
          <w:szCs w:val="28"/>
        </w:rPr>
      </w:pPr>
    </w:p>
    <w:p w14:paraId="4ED4EC10" w14:textId="77777777" w:rsidR="000A3AC2" w:rsidRDefault="000A3AC2">
      <w:pPr>
        <w:spacing w:line="240" w:lineRule="exact"/>
        <w:jc w:val="both"/>
        <w:rPr>
          <w:sz w:val="28"/>
          <w:szCs w:val="28"/>
        </w:rPr>
      </w:pPr>
    </w:p>
    <w:p w14:paraId="5FEE2E11" w14:textId="77777777" w:rsidR="000A3AC2" w:rsidRDefault="002C285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0</w:t>
      </w:r>
    </w:p>
    <w:p w14:paraId="3991FE65" w14:textId="77777777" w:rsidR="000A3AC2" w:rsidRDefault="002C28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ж/д ст. Уторгош</w:t>
      </w:r>
    </w:p>
    <w:p w14:paraId="3261048C" w14:textId="77777777" w:rsidR="000A3AC2" w:rsidRDefault="000A3AC2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42"/>
        <w:gridCol w:w="4407"/>
      </w:tblGrid>
      <w:tr w:rsidR="000A3AC2" w14:paraId="28F30A65" w14:textId="77777777">
        <w:tc>
          <w:tcPr>
            <w:tcW w:w="4320" w:type="dxa"/>
          </w:tcPr>
          <w:p w14:paraId="0C7E627E" w14:textId="77777777" w:rsidR="000A3AC2" w:rsidRDefault="002C2857">
            <w:pPr>
              <w:pStyle w:val="a9"/>
              <w:tabs>
                <w:tab w:val="left" w:pos="318"/>
                <w:tab w:val="left" w:pos="53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О внесении изменений в муниципальную программу «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Развитие муниципальной службы в Уторгошском </w:t>
            </w:r>
            <w:r>
              <w:rPr>
                <w:b/>
                <w:bCs/>
                <w:sz w:val="28"/>
                <w:szCs w:val="28"/>
                <w:lang w:eastAsia="en-US"/>
              </w:rPr>
              <w:t>сельском поселении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2" w:type="dxa"/>
          </w:tcPr>
          <w:p w14:paraId="6C8415FE" w14:textId="77777777" w:rsidR="000A3AC2" w:rsidRDefault="000A3AC2">
            <w:pPr>
              <w:rPr>
                <w:sz w:val="26"/>
              </w:rPr>
            </w:pPr>
          </w:p>
        </w:tc>
        <w:tc>
          <w:tcPr>
            <w:tcW w:w="4407" w:type="dxa"/>
          </w:tcPr>
          <w:p w14:paraId="3EF3AC23" w14:textId="77777777" w:rsidR="000A3AC2" w:rsidRDefault="000A3AC2">
            <w:pPr>
              <w:rPr>
                <w:sz w:val="26"/>
              </w:rPr>
            </w:pPr>
          </w:p>
        </w:tc>
      </w:tr>
    </w:tbl>
    <w:p w14:paraId="1A3FFB12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1FB73792" w14:textId="77777777" w:rsidR="000A3AC2" w:rsidRDefault="002C28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й 179 Бюджетного Кодекса Российской Федерации, постановлением Администрации Уторгошского сельского поселения от 13.09.2013 № 75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Администрации Уторгошского сельского поселения, их формирования и реализации» (в редакции от 14.11.2013 № 94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20.06.2023 №51</w:t>
      </w:r>
      <w:r>
        <w:rPr>
          <w:sz w:val="28"/>
          <w:szCs w:val="28"/>
        </w:rPr>
        <w:t>) в целях приведения объ</w:t>
      </w:r>
      <w:r>
        <w:rPr>
          <w:sz w:val="28"/>
          <w:szCs w:val="28"/>
        </w:rPr>
        <w:t>ё</w:t>
      </w:r>
      <w:r>
        <w:rPr>
          <w:sz w:val="28"/>
          <w:szCs w:val="28"/>
        </w:rPr>
        <w:t>мов финансирования муниципальной программы «Развитие муниципальной службы в Уторгошском сельском поселен</w:t>
      </w:r>
      <w:r>
        <w:rPr>
          <w:sz w:val="28"/>
          <w:szCs w:val="28"/>
        </w:rPr>
        <w:t>ии» в соответствие с утвержд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нными лимитами бюджетных ассигнований Администрация Уторгошского сельского поселения </w:t>
      </w:r>
    </w:p>
    <w:p w14:paraId="07F770BB" w14:textId="77777777" w:rsidR="000A3AC2" w:rsidRDefault="002C28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ВЛЯЕТ:</w:t>
      </w:r>
    </w:p>
    <w:p w14:paraId="5550120B" w14:textId="77777777" w:rsidR="000A3AC2" w:rsidRDefault="002C2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муниципальной службы в Уторгошском сельском поселении» утвержд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нную постановлением Администрации Уторгошского сельского поселения от 11.12.2018 № 88 </w:t>
      </w:r>
      <w:r>
        <w:rPr>
          <w:sz w:val="28"/>
          <w:szCs w:val="28"/>
        </w:rPr>
        <w:t>(в редакции</w:t>
      </w:r>
      <w:r>
        <w:rPr>
          <w:sz w:val="28"/>
          <w:szCs w:val="28"/>
        </w:rPr>
        <w:t xml:space="preserve"> </w:t>
      </w:r>
      <w:r>
        <w:rPr>
          <w:b/>
          <w:sz w:val="26"/>
          <w:szCs w:val="26"/>
          <w:lang w:eastAsia="en-US"/>
        </w:rPr>
        <w:t xml:space="preserve">от </w:t>
      </w:r>
      <w:r>
        <w:rPr>
          <w:bCs/>
          <w:sz w:val="28"/>
          <w:szCs w:val="28"/>
          <w:lang w:eastAsia="en-US"/>
        </w:rPr>
        <w:t>25.12.2019 №89;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от 03.02.2021 № 11; от 15.02.2021 № 12</w:t>
      </w:r>
      <w:r>
        <w:rPr>
          <w:bCs/>
          <w:sz w:val="28"/>
          <w:szCs w:val="28"/>
        </w:rPr>
        <w:t xml:space="preserve">; от 11.02.2022 № 14; 24.01.2023 № 02; от 12.07.2023 № 62; от 18.01.2024 № 09) </w:t>
      </w:r>
      <w:r>
        <w:rPr>
          <w:sz w:val="28"/>
          <w:szCs w:val="28"/>
        </w:rPr>
        <w:t>(далее муниципальная п</w:t>
      </w:r>
      <w:r>
        <w:rPr>
          <w:sz w:val="28"/>
          <w:szCs w:val="28"/>
        </w:rPr>
        <w:t>рограмма) изложив в следующей редакции:</w:t>
      </w:r>
    </w:p>
    <w:p w14:paraId="249725A7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3468D62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335F435F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64EE2E1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2A3E18F5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6481AD46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14:paraId="5CF485BB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52011CA9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1B0BA143" w14:textId="77777777" w:rsidR="000A3AC2" w:rsidRDefault="002C28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8375C59" w14:textId="77777777" w:rsidR="000A3AC2" w:rsidRDefault="002C285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«Муниципальная программа </w:t>
      </w:r>
    </w:p>
    <w:p w14:paraId="40FAE27F" w14:textId="77777777" w:rsidR="000A3AC2" w:rsidRDefault="002C285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муниципальной службы в Уторгошском сельском поселении»</w:t>
      </w:r>
      <w:r>
        <w:rPr>
          <w:b/>
          <w:bCs/>
          <w:sz w:val="28"/>
          <w:szCs w:val="28"/>
        </w:rPr>
        <w:t xml:space="preserve"> </w:t>
      </w:r>
    </w:p>
    <w:p w14:paraId="592819F7" w14:textId="77777777" w:rsidR="000A3AC2" w:rsidRDefault="000A3AC2">
      <w:pPr>
        <w:widowControl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14:paraId="5333DAD5" w14:textId="77777777" w:rsidR="000A3AC2" w:rsidRDefault="002C285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3B6660E0" w14:textId="77777777" w:rsidR="000A3AC2" w:rsidRDefault="002C28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</w:p>
    <w:tbl>
      <w:tblPr>
        <w:tblW w:w="10320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690"/>
        <w:gridCol w:w="6045"/>
      </w:tblGrid>
      <w:tr w:rsidR="000A3AC2" w14:paraId="045E5F5D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C11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606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6FD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муниципальной службы в </w:t>
            </w:r>
            <w:r>
              <w:rPr>
                <w:sz w:val="28"/>
                <w:szCs w:val="28"/>
              </w:rPr>
              <w:t>Уторгошском сельском поселении»</w:t>
            </w:r>
          </w:p>
        </w:tc>
      </w:tr>
      <w:tr w:rsidR="000A3AC2" w14:paraId="0E7D2C0D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2C3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256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программы: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D27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Уторгошского сельского поселения </w:t>
            </w:r>
          </w:p>
        </w:tc>
      </w:tr>
      <w:tr w:rsidR="000A3AC2" w14:paraId="6F4995BE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719B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72D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BA3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A3AC2" w14:paraId="1FBD7C61" w14:textId="7777777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4EE4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1F7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6E11" w14:textId="77777777" w:rsidR="000A3AC2" w:rsidRDefault="002C28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0FCDDF17" w14:textId="77777777" w:rsidR="000A3AC2" w:rsidRDefault="002C2857">
      <w:pPr>
        <w:spacing w:after="12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Цели, </w:t>
      </w:r>
      <w:r>
        <w:rPr>
          <w:b/>
          <w:sz w:val="28"/>
          <w:szCs w:val="28"/>
        </w:rPr>
        <w:t>задачи и целевые показатели муниципальной программы:</w:t>
      </w:r>
    </w:p>
    <w:tbl>
      <w:tblPr>
        <w:tblW w:w="104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3690"/>
        <w:gridCol w:w="795"/>
        <w:gridCol w:w="705"/>
        <w:gridCol w:w="660"/>
        <w:gridCol w:w="675"/>
        <w:gridCol w:w="690"/>
        <w:gridCol w:w="600"/>
        <w:gridCol w:w="645"/>
        <w:gridCol w:w="690"/>
        <w:gridCol w:w="686"/>
      </w:tblGrid>
      <w:tr w:rsidR="000A3AC2" w14:paraId="04A1EEB7" w14:textId="77777777">
        <w:trPr>
          <w:trHeight w:val="720"/>
        </w:trPr>
        <w:tc>
          <w:tcPr>
            <w:tcW w:w="612" w:type="dxa"/>
            <w:vMerge w:val="restart"/>
          </w:tcPr>
          <w:p w14:paraId="00E68D23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 xml:space="preserve">№ </w:t>
            </w:r>
          </w:p>
          <w:p w14:paraId="68C6A414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п/п</w:t>
            </w:r>
          </w:p>
        </w:tc>
        <w:tc>
          <w:tcPr>
            <w:tcW w:w="3690" w:type="dxa"/>
            <w:vMerge w:val="restart"/>
          </w:tcPr>
          <w:p w14:paraId="25DBDC13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46" w:type="dxa"/>
            <w:gridSpan w:val="9"/>
          </w:tcPr>
          <w:p w14:paraId="19FE79A4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Значение целевого показателя по годам</w:t>
            </w:r>
          </w:p>
        </w:tc>
      </w:tr>
      <w:tr w:rsidR="000A3AC2" w14:paraId="496B7D96" w14:textId="77777777">
        <w:trPr>
          <w:trHeight w:val="720"/>
        </w:trPr>
        <w:tc>
          <w:tcPr>
            <w:tcW w:w="612" w:type="dxa"/>
            <w:vMerge/>
          </w:tcPr>
          <w:p w14:paraId="209CEF19" w14:textId="77777777" w:rsidR="000A3AC2" w:rsidRDefault="000A3AC2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3690" w:type="dxa"/>
            <w:vMerge/>
          </w:tcPr>
          <w:p w14:paraId="7A5ADBC1" w14:textId="77777777" w:rsidR="000A3AC2" w:rsidRDefault="000A3AC2">
            <w:pPr>
              <w:spacing w:before="40" w:line="230" w:lineRule="exact"/>
              <w:ind w:left="-57" w:right="-57"/>
              <w:jc w:val="center"/>
            </w:pPr>
          </w:p>
        </w:tc>
        <w:tc>
          <w:tcPr>
            <w:tcW w:w="795" w:type="dxa"/>
          </w:tcPr>
          <w:p w14:paraId="510AA212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2019 год</w:t>
            </w:r>
          </w:p>
        </w:tc>
        <w:tc>
          <w:tcPr>
            <w:tcW w:w="705" w:type="dxa"/>
          </w:tcPr>
          <w:p w14:paraId="4C20BA46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2020 год</w:t>
            </w:r>
          </w:p>
        </w:tc>
        <w:tc>
          <w:tcPr>
            <w:tcW w:w="660" w:type="dxa"/>
          </w:tcPr>
          <w:p w14:paraId="385193D7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2021 год</w:t>
            </w:r>
          </w:p>
        </w:tc>
        <w:tc>
          <w:tcPr>
            <w:tcW w:w="675" w:type="dxa"/>
          </w:tcPr>
          <w:p w14:paraId="51BD9819" w14:textId="77777777" w:rsidR="000A3AC2" w:rsidRDefault="002C2857">
            <w:pPr>
              <w:spacing w:before="40" w:line="230" w:lineRule="exact"/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  <w:p w14:paraId="4219E864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год</w:t>
            </w:r>
          </w:p>
        </w:tc>
        <w:tc>
          <w:tcPr>
            <w:tcW w:w="690" w:type="dxa"/>
          </w:tcPr>
          <w:p w14:paraId="471B58F2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2023 год</w:t>
            </w:r>
          </w:p>
        </w:tc>
        <w:tc>
          <w:tcPr>
            <w:tcW w:w="600" w:type="dxa"/>
          </w:tcPr>
          <w:p w14:paraId="081526BF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2024 год</w:t>
            </w:r>
          </w:p>
        </w:tc>
        <w:tc>
          <w:tcPr>
            <w:tcW w:w="645" w:type="dxa"/>
          </w:tcPr>
          <w:p w14:paraId="5D54092C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2025 год</w:t>
            </w:r>
          </w:p>
        </w:tc>
        <w:tc>
          <w:tcPr>
            <w:tcW w:w="690" w:type="dxa"/>
          </w:tcPr>
          <w:p w14:paraId="4DF6C2D4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2026 год</w:t>
            </w:r>
          </w:p>
        </w:tc>
        <w:tc>
          <w:tcPr>
            <w:tcW w:w="686" w:type="dxa"/>
          </w:tcPr>
          <w:p w14:paraId="08E98E9C" w14:textId="77777777" w:rsidR="000A3AC2" w:rsidRDefault="002C2857">
            <w:pPr>
              <w:spacing w:before="40" w:line="230" w:lineRule="exact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0A3AC2" w14:paraId="617BEFC2" w14:textId="77777777">
        <w:tc>
          <w:tcPr>
            <w:tcW w:w="612" w:type="dxa"/>
          </w:tcPr>
          <w:p w14:paraId="4859A133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1</w:t>
            </w:r>
          </w:p>
        </w:tc>
        <w:tc>
          <w:tcPr>
            <w:tcW w:w="3690" w:type="dxa"/>
          </w:tcPr>
          <w:p w14:paraId="1365E302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2</w:t>
            </w:r>
          </w:p>
        </w:tc>
        <w:tc>
          <w:tcPr>
            <w:tcW w:w="795" w:type="dxa"/>
          </w:tcPr>
          <w:p w14:paraId="547F6E17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3</w:t>
            </w:r>
          </w:p>
        </w:tc>
        <w:tc>
          <w:tcPr>
            <w:tcW w:w="705" w:type="dxa"/>
          </w:tcPr>
          <w:p w14:paraId="25BC407B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4</w:t>
            </w:r>
          </w:p>
        </w:tc>
        <w:tc>
          <w:tcPr>
            <w:tcW w:w="660" w:type="dxa"/>
          </w:tcPr>
          <w:p w14:paraId="39570E73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5</w:t>
            </w:r>
          </w:p>
        </w:tc>
        <w:tc>
          <w:tcPr>
            <w:tcW w:w="675" w:type="dxa"/>
          </w:tcPr>
          <w:p w14:paraId="68C5C205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6</w:t>
            </w:r>
          </w:p>
        </w:tc>
        <w:tc>
          <w:tcPr>
            <w:tcW w:w="690" w:type="dxa"/>
          </w:tcPr>
          <w:p w14:paraId="1310C840" w14:textId="77777777" w:rsidR="000A3AC2" w:rsidRDefault="002C2857">
            <w:pPr>
              <w:spacing w:before="40" w:line="230" w:lineRule="exact"/>
              <w:ind w:right="-57"/>
              <w:jc w:val="center"/>
            </w:pPr>
            <w:r>
              <w:t>7</w:t>
            </w:r>
          </w:p>
        </w:tc>
        <w:tc>
          <w:tcPr>
            <w:tcW w:w="600" w:type="dxa"/>
          </w:tcPr>
          <w:p w14:paraId="381ED00C" w14:textId="77777777" w:rsidR="000A3AC2" w:rsidRDefault="002C2857">
            <w:pPr>
              <w:spacing w:before="40" w:line="230" w:lineRule="exact"/>
              <w:ind w:right="-57"/>
              <w:jc w:val="center"/>
            </w:pPr>
            <w:r>
              <w:t>8</w:t>
            </w:r>
          </w:p>
        </w:tc>
        <w:tc>
          <w:tcPr>
            <w:tcW w:w="645" w:type="dxa"/>
          </w:tcPr>
          <w:p w14:paraId="2F63B0D5" w14:textId="77777777" w:rsidR="000A3AC2" w:rsidRDefault="002C2857">
            <w:pPr>
              <w:spacing w:before="40" w:line="230" w:lineRule="exact"/>
              <w:ind w:right="-57"/>
              <w:jc w:val="center"/>
            </w:pPr>
            <w:r>
              <w:t>9</w:t>
            </w:r>
          </w:p>
        </w:tc>
        <w:tc>
          <w:tcPr>
            <w:tcW w:w="690" w:type="dxa"/>
          </w:tcPr>
          <w:p w14:paraId="7D1F3C6C" w14:textId="77777777" w:rsidR="000A3AC2" w:rsidRDefault="002C2857">
            <w:pPr>
              <w:spacing w:before="40" w:line="230" w:lineRule="exact"/>
              <w:ind w:right="-57"/>
              <w:jc w:val="center"/>
            </w:pPr>
            <w:r>
              <w:t>10</w:t>
            </w:r>
          </w:p>
        </w:tc>
        <w:tc>
          <w:tcPr>
            <w:tcW w:w="686" w:type="dxa"/>
          </w:tcPr>
          <w:p w14:paraId="7CC7AF67" w14:textId="77777777" w:rsidR="000A3AC2" w:rsidRDefault="002C2857">
            <w:pPr>
              <w:spacing w:before="40" w:line="230" w:lineRule="exact"/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0A3AC2" w14:paraId="60934A9C" w14:textId="77777777">
        <w:tc>
          <w:tcPr>
            <w:tcW w:w="612" w:type="dxa"/>
          </w:tcPr>
          <w:p w14:paraId="23AB248C" w14:textId="77777777" w:rsidR="000A3AC2" w:rsidRDefault="002C2857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836" w:type="dxa"/>
            <w:gridSpan w:val="10"/>
          </w:tcPr>
          <w:p w14:paraId="2C046D6C" w14:textId="77777777" w:rsidR="000A3AC2" w:rsidRDefault="002C2857">
            <w:pPr>
              <w:spacing w:line="3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Цель 1. Повышение эффективности развития муниципальной службы.</w:t>
            </w:r>
          </w:p>
        </w:tc>
      </w:tr>
      <w:tr w:rsidR="000A3AC2" w14:paraId="6AFA4BDE" w14:textId="77777777">
        <w:tc>
          <w:tcPr>
            <w:tcW w:w="612" w:type="dxa"/>
          </w:tcPr>
          <w:p w14:paraId="549C8F01" w14:textId="77777777" w:rsidR="000A3AC2" w:rsidRDefault="002C2857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836" w:type="dxa"/>
            <w:gridSpan w:val="10"/>
          </w:tcPr>
          <w:p w14:paraId="2C4A0EE7" w14:textId="77777777" w:rsidR="000A3AC2" w:rsidRDefault="002C2857">
            <w:pPr>
              <w:spacing w:line="3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Задача 1. Создание условий для оптимального организационно-правового обеспечения муниципальной службы в Администрации Уторгошского сельского </w:t>
            </w:r>
            <w:r>
              <w:rPr>
                <w:b/>
                <w:color w:val="000000"/>
              </w:rPr>
              <w:t>поселения и применение эффективных методов подбора квалифицированных кадров для муниципальной службы в Администрации Уторгошского сельского поселения, а также создание условий для их должностного(служебного) роста.</w:t>
            </w:r>
          </w:p>
        </w:tc>
      </w:tr>
      <w:tr w:rsidR="000A3AC2" w14:paraId="35D3E749" w14:textId="77777777">
        <w:tc>
          <w:tcPr>
            <w:tcW w:w="612" w:type="dxa"/>
          </w:tcPr>
          <w:p w14:paraId="1F6F48A5" w14:textId="77777777" w:rsidR="000A3AC2" w:rsidRDefault="000A3AC2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9836" w:type="dxa"/>
            <w:gridSpan w:val="10"/>
          </w:tcPr>
          <w:p w14:paraId="0ACF62BC" w14:textId="77777777" w:rsidR="000A3AC2" w:rsidRDefault="002C2857">
            <w:pPr>
              <w:spacing w:line="3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целевых показателей</w:t>
            </w:r>
          </w:p>
        </w:tc>
      </w:tr>
      <w:tr w:rsidR="000A3AC2" w14:paraId="0C83CEF9" w14:textId="77777777">
        <w:trPr>
          <w:trHeight w:val="823"/>
        </w:trPr>
        <w:tc>
          <w:tcPr>
            <w:tcW w:w="612" w:type="dxa"/>
          </w:tcPr>
          <w:p w14:paraId="66C8E95C" w14:textId="77777777" w:rsidR="000A3AC2" w:rsidRDefault="002C2857">
            <w:pPr>
              <w:spacing w:before="40" w:line="230" w:lineRule="exact"/>
              <w:ind w:left="-57" w:right="-57"/>
              <w:jc w:val="center"/>
              <w:rPr>
                <w:b/>
              </w:rPr>
            </w:pPr>
            <w:r>
              <w:t>1.1.1</w:t>
            </w:r>
            <w:r>
              <w:t>.</w:t>
            </w:r>
          </w:p>
        </w:tc>
        <w:tc>
          <w:tcPr>
            <w:tcW w:w="3690" w:type="dxa"/>
          </w:tcPr>
          <w:p w14:paraId="4CFDEC2A" w14:textId="77777777" w:rsidR="000A3AC2" w:rsidRDefault="002C2857">
            <w:pPr>
              <w:spacing w:before="40" w:line="230" w:lineRule="exact"/>
              <w:ind w:left="-57" w:right="-57"/>
              <w:jc w:val="both"/>
            </w:pPr>
            <w:r>
              <w:rPr>
                <w:color w:val="000000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 (%).</w:t>
            </w:r>
          </w:p>
        </w:tc>
        <w:tc>
          <w:tcPr>
            <w:tcW w:w="795" w:type="dxa"/>
          </w:tcPr>
          <w:p w14:paraId="78136315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5" w:type="dxa"/>
          </w:tcPr>
          <w:p w14:paraId="17275B0D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60" w:type="dxa"/>
          </w:tcPr>
          <w:p w14:paraId="344BBA2C" w14:textId="77777777" w:rsidR="000A3AC2" w:rsidRDefault="002C285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 xml:space="preserve">0 </w:t>
            </w:r>
          </w:p>
        </w:tc>
        <w:tc>
          <w:tcPr>
            <w:tcW w:w="675" w:type="dxa"/>
          </w:tcPr>
          <w:p w14:paraId="44603B06" w14:textId="77777777" w:rsidR="000A3AC2" w:rsidRDefault="002C285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90" w:type="dxa"/>
          </w:tcPr>
          <w:p w14:paraId="0A5FB60B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0" w:type="dxa"/>
          </w:tcPr>
          <w:p w14:paraId="4211303F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45" w:type="dxa"/>
          </w:tcPr>
          <w:p w14:paraId="27425561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</w:p>
          <w:p w14:paraId="5BFC7124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14:paraId="208661DE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6" w:type="dxa"/>
            <w:shd w:val="clear" w:color="auto" w:fill="auto"/>
          </w:tcPr>
          <w:p w14:paraId="6B011459" w14:textId="77777777" w:rsidR="000A3AC2" w:rsidRDefault="002C2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0A3AC2" w14:paraId="384E98BC" w14:textId="77777777">
        <w:trPr>
          <w:trHeight w:val="823"/>
        </w:trPr>
        <w:tc>
          <w:tcPr>
            <w:tcW w:w="612" w:type="dxa"/>
          </w:tcPr>
          <w:p w14:paraId="65C088F1" w14:textId="77777777" w:rsidR="000A3AC2" w:rsidRDefault="002C2857">
            <w:pPr>
              <w:spacing w:before="40" w:line="230" w:lineRule="exact"/>
              <w:ind w:left="-57" w:right="-57"/>
              <w:jc w:val="center"/>
            </w:pPr>
            <w:r>
              <w:t>1.1.2</w:t>
            </w:r>
          </w:p>
        </w:tc>
        <w:tc>
          <w:tcPr>
            <w:tcW w:w="3690" w:type="dxa"/>
          </w:tcPr>
          <w:p w14:paraId="443AB469" w14:textId="77777777" w:rsidR="000A3AC2" w:rsidRDefault="002C2857">
            <w:pPr>
              <w:spacing w:before="40" w:line="230" w:lineRule="exact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Число муниципальных служащих и служащих в Администрации Уторгошского </w:t>
            </w:r>
            <w:r>
              <w:rPr>
                <w:color w:val="000000"/>
              </w:rPr>
              <w:t>сельского поселения, прошедших обучение в соответствии с муниципальным заказом на профессиональную переподготовку, повышение квалификации и стажировку (чел).</w:t>
            </w:r>
          </w:p>
        </w:tc>
        <w:tc>
          <w:tcPr>
            <w:tcW w:w="795" w:type="dxa"/>
          </w:tcPr>
          <w:p w14:paraId="37289885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5" w:type="dxa"/>
          </w:tcPr>
          <w:p w14:paraId="3E3505D1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" w:type="dxa"/>
          </w:tcPr>
          <w:p w14:paraId="7713B191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" w:type="dxa"/>
          </w:tcPr>
          <w:p w14:paraId="62E7B571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0EC5A62A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0" w:type="dxa"/>
          </w:tcPr>
          <w:p w14:paraId="4D2A4736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dxa"/>
          </w:tcPr>
          <w:p w14:paraId="135187CD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  <w:p w14:paraId="7B7D84FA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0" w:type="dxa"/>
          </w:tcPr>
          <w:p w14:paraId="2FAD79E0" w14:textId="77777777" w:rsidR="000A3AC2" w:rsidRDefault="002C28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5E0C6F55" w14:textId="77777777" w:rsidR="000A3AC2" w:rsidRDefault="002C28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</w:tbl>
    <w:p w14:paraId="716233FE" w14:textId="77777777" w:rsidR="000A3AC2" w:rsidRDefault="002C2857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информации для определения перечня значений целевых показателей </w:t>
      </w:r>
      <w:r>
        <w:rPr>
          <w:sz w:val="28"/>
          <w:szCs w:val="28"/>
        </w:rPr>
        <w:t>муниципальной программы являются данные ведомственной отчетности, имеющиеся в Администрации Уторгошского сельского поселения.</w:t>
      </w:r>
    </w:p>
    <w:p w14:paraId="6AB5F6E5" w14:textId="77777777" w:rsidR="000A3AC2" w:rsidRDefault="002C2857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6.Сроки реализации муниципальной программы. </w:t>
      </w:r>
    </w:p>
    <w:p w14:paraId="2F0E71E1" w14:textId="77777777" w:rsidR="000A3AC2" w:rsidRDefault="002C2857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муниципальной программы рассчитана на период 2019 - 202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14:paraId="36EDECA5" w14:textId="77777777" w:rsidR="000A3AC2" w:rsidRDefault="002C2857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7.Объемы и </w:t>
      </w:r>
      <w:r>
        <w:rPr>
          <w:b/>
          <w:sz w:val="28"/>
          <w:szCs w:val="28"/>
        </w:rPr>
        <w:t>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1"/>
        <w:gridCol w:w="1572"/>
        <w:gridCol w:w="1518"/>
        <w:gridCol w:w="1601"/>
        <w:gridCol w:w="1376"/>
        <w:gridCol w:w="1240"/>
      </w:tblGrid>
      <w:tr w:rsidR="000A3AC2" w14:paraId="573F4F0C" w14:textId="77777777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F4A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34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14:paraId="78B68137" w14:textId="77777777" w:rsidR="000A3AC2" w:rsidRDefault="000A3A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A3AC2" w14:paraId="06E9BF6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6E7" w14:textId="77777777" w:rsidR="000A3AC2" w:rsidRDefault="000A3A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45C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CB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AA5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CE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038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3400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A3AC2" w14:paraId="7A9F411B" w14:textId="77777777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1DF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78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1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E6A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676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37D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177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3AC2" w14:paraId="0F4DC3F4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F7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F86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49F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64C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2BA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CE0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2A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3AC2" w14:paraId="1956CA14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B4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760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98E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BCD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9E3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5A1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BCE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</w:tr>
      <w:tr w:rsidR="000A3AC2" w14:paraId="1B9A1553" w14:textId="77777777">
        <w:trPr>
          <w:trHeight w:val="3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DDD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83F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525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2DD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405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87D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57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0A3AC2" w14:paraId="471013F6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DBD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728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4F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87F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1F8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593C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8A1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</w:t>
            </w:r>
          </w:p>
        </w:tc>
      </w:tr>
      <w:tr w:rsidR="000A3AC2" w14:paraId="029B3574" w14:textId="77777777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182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EF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6FF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81F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7A5C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375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55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0A3AC2" w14:paraId="0D0BF65E" w14:textId="77777777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2F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385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D68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C42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DAE" w14:textId="60A90DA2" w:rsidR="000A3AC2" w:rsidRDefault="001F39F1" w:rsidP="001F39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2C285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D78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85E0" w14:textId="506825D9" w:rsidR="000A3AC2" w:rsidRDefault="001F39F1" w:rsidP="001F39F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2C2857">
              <w:rPr>
                <w:bCs/>
                <w:sz w:val="28"/>
                <w:szCs w:val="28"/>
              </w:rPr>
              <w:t>,00</w:t>
            </w:r>
          </w:p>
        </w:tc>
      </w:tr>
      <w:tr w:rsidR="000A3AC2" w14:paraId="15521B15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F25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73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3DC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B03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3D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141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230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</w:tr>
      <w:tr w:rsidR="000A3AC2" w14:paraId="0682FB95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086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C6E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686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7DF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253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A6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038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</w:tr>
      <w:tr w:rsidR="000A3AC2" w14:paraId="756F3D97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50D5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7CA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2D7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2E61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0A4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58B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6B69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10,00</w:t>
            </w:r>
          </w:p>
        </w:tc>
      </w:tr>
      <w:tr w:rsidR="000A3AC2" w14:paraId="65ACF04D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6E4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4C2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6DD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8AC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107" w14:textId="56E0EA68" w:rsidR="000A3AC2" w:rsidRDefault="001F39F1" w:rsidP="001F39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2C2857">
              <w:rPr>
                <w:b/>
                <w:sz w:val="28"/>
                <w:szCs w:val="28"/>
              </w:rPr>
              <w:t xml:space="preserve">,10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90A" w14:textId="77777777" w:rsidR="000A3AC2" w:rsidRDefault="002C285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5CB" w14:textId="27828769" w:rsidR="000A3AC2" w:rsidRDefault="001F39F1" w:rsidP="001F39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2C2857">
              <w:rPr>
                <w:b/>
                <w:sz w:val="28"/>
                <w:szCs w:val="28"/>
              </w:rPr>
              <w:t>,10</w:t>
            </w:r>
          </w:p>
        </w:tc>
      </w:tr>
    </w:tbl>
    <w:p w14:paraId="2090EA58" w14:textId="77777777" w:rsidR="000A3AC2" w:rsidRDefault="002C2857">
      <w:pPr>
        <w:spacing w:before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Ожидаемые конечные результаты реализации муниципальной программы</w:t>
      </w:r>
    </w:p>
    <w:p w14:paraId="7553652C" w14:textId="77777777" w:rsidR="000A3AC2" w:rsidRDefault="002C2857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создание необходимых условий для профессионального развития муниципальных служащих, служащих Администрации Уторгошского сельского поселения</w:t>
      </w:r>
    </w:p>
    <w:p w14:paraId="06C2F9BA" w14:textId="77777777" w:rsidR="000A3AC2" w:rsidRDefault="002C2857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- совершенствование антикоррупционных ме</w:t>
      </w:r>
      <w:r>
        <w:rPr>
          <w:rFonts w:eastAsia="MS Mincho"/>
          <w:sz w:val="28"/>
          <w:szCs w:val="28"/>
          <w:lang w:eastAsia="ja-JP"/>
        </w:rPr>
        <w:t>ханизмов в системе муниципальной службы Администрации Уторгошского сельского поселения</w:t>
      </w:r>
    </w:p>
    <w:p w14:paraId="4CB6D6A2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механизмов мотивации муниципальных служащих, при которой размер оплаты труда находится в прямой зависимости от уровня достижения поставленных целей</w:t>
      </w:r>
    </w:p>
    <w:p w14:paraId="75DF21DB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</w:t>
      </w:r>
      <w:r>
        <w:rPr>
          <w:sz w:val="28"/>
          <w:szCs w:val="28"/>
        </w:rPr>
        <w:t>ие результативности профессиональной служебной деятельности муниципальных служащих Администрации Уторгошского сельского поселения</w:t>
      </w:r>
    </w:p>
    <w:p w14:paraId="7A8D5A8D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уровня муниципальных служащих Администрации Уторгошского сельского поселения, в том числе: колич</w:t>
      </w:r>
      <w:r>
        <w:rPr>
          <w:sz w:val="28"/>
          <w:szCs w:val="28"/>
        </w:rPr>
        <w:t xml:space="preserve">ество муниципальных служащих, служащих Администрации Уторгошского сельского поселения, прошедших курсы повышения квалификации: в </w:t>
      </w:r>
      <w:r>
        <w:rPr>
          <w:sz w:val="28"/>
          <w:szCs w:val="28"/>
        </w:rPr>
        <w:t>2019году-0 человек,  2020 году-1 человек : 2021году-2 человека; 2022году-2 человека, 2023году-1 человека, 2024 году-2 человека,</w:t>
      </w:r>
      <w:r>
        <w:rPr>
          <w:sz w:val="28"/>
          <w:szCs w:val="28"/>
        </w:rPr>
        <w:t xml:space="preserve">  2025 году-2 человека, 2026 году-2 человека</w:t>
      </w:r>
      <w:r>
        <w:rPr>
          <w:sz w:val="28"/>
          <w:szCs w:val="28"/>
        </w:rPr>
        <w:t>, 2027 году- 1 человек.</w:t>
      </w:r>
    </w:p>
    <w:p w14:paraId="6080811C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подготовки нормативно правовых актов органов и должностных лиц местного самоуправления Уторгошского сельского поселения;</w:t>
      </w:r>
    </w:p>
    <w:p w14:paraId="01140AEE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в органах местного самоуправления </w:t>
      </w:r>
      <w:r>
        <w:rPr>
          <w:sz w:val="28"/>
          <w:szCs w:val="28"/>
        </w:rPr>
        <w:t>Уторгошского сельского поселения комплексной системы противодействия коррупции;</w:t>
      </w:r>
    </w:p>
    <w:p w14:paraId="01E98832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антикоррупционного общественного мнения и нетерпимости к проявлениям коррупции;</w:t>
      </w:r>
    </w:p>
    <w:p w14:paraId="5F13CB51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прозрачности деятельности органов местного самоуправления </w:t>
      </w:r>
      <w:r>
        <w:rPr>
          <w:sz w:val="28"/>
          <w:szCs w:val="28"/>
        </w:rPr>
        <w:t>Уторгошского сельского поселения.</w:t>
      </w:r>
    </w:p>
    <w:p w14:paraId="081FC6EE" w14:textId="77777777" w:rsidR="000A3AC2" w:rsidRDefault="000A3AC2">
      <w:pPr>
        <w:spacing w:before="120" w:line="360" w:lineRule="atLeast"/>
        <w:ind w:firstLine="709"/>
        <w:jc w:val="center"/>
        <w:rPr>
          <w:b/>
          <w:sz w:val="28"/>
          <w:szCs w:val="28"/>
        </w:rPr>
      </w:pPr>
    </w:p>
    <w:p w14:paraId="52FB28A7" w14:textId="77777777" w:rsidR="000A3AC2" w:rsidRDefault="002C28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Характеристика текущего состояния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 системы муниципальной службы в Уторгошском сельском поселении</w:t>
      </w:r>
    </w:p>
    <w:p w14:paraId="10084C66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</w:t>
      </w:r>
      <w:hyperlink r:id="rId7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02 марта 2007 года N 25-ФЗ "О муниципальной службе Российской Федерации" с июня 2007 года в Уторгошском сельском поселении проводятся комплексные мероприятия по развитию системы муниципальной сл</w:t>
      </w:r>
      <w:r>
        <w:rPr>
          <w:sz w:val="28"/>
          <w:szCs w:val="28"/>
        </w:rPr>
        <w:t>ужбы.</w:t>
      </w:r>
    </w:p>
    <w:p w14:paraId="0EAF8A86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этап развития системы муниципальной службы в Уторгошском сельском поселении является этапом широкого практического применения установленных законодательством принципов функционирования муниципальной службы в Уторгошском сельском поселении д</w:t>
      </w:r>
      <w:r>
        <w:rPr>
          <w:sz w:val="28"/>
          <w:szCs w:val="28"/>
        </w:rPr>
        <w:t>ля реализации приоритетных направлений социально-экономического развития сельского поселения.</w:t>
      </w:r>
    </w:p>
    <w:p w14:paraId="3FA250EF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настоящем этапе нормативная правовая база, регламентирующая вопросы муниципальной службы Администрации Уторгошского сельского поселения сформирована. Ее создан</w:t>
      </w:r>
      <w:r>
        <w:rPr>
          <w:sz w:val="28"/>
          <w:szCs w:val="28"/>
        </w:rPr>
        <w:t>ие позволило приступить к непосредственной реализации основных задач кадровой политики в условиях развития, совершенствования и модернизации системы муниципальной службы в органах местного самоуправления Уторгошского сельского поселения. Несмотря на это со</w:t>
      </w:r>
      <w:r>
        <w:rPr>
          <w:sz w:val="28"/>
          <w:szCs w:val="28"/>
        </w:rPr>
        <w:t>временные методы планирования и регламентации труда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обязанностей муниципально</w:t>
      </w:r>
      <w:r>
        <w:rPr>
          <w:sz w:val="28"/>
          <w:szCs w:val="28"/>
        </w:rPr>
        <w:t>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Уторгошского сельского поселения.</w:t>
      </w:r>
    </w:p>
    <w:p w14:paraId="22B30DFB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профессионального обучения муниципальных служащих в недостаточ</w:t>
      </w:r>
      <w:r>
        <w:rPr>
          <w:sz w:val="28"/>
          <w:szCs w:val="28"/>
        </w:rPr>
        <w:t>ной степени отвечает потребностям развития муниципальной службы.</w:t>
      </w:r>
    </w:p>
    <w:p w14:paraId="46499E58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открытость муниципальной службы способствует проявлениям бюрократизма и коррупции.</w:t>
      </w:r>
    </w:p>
    <w:p w14:paraId="1203F3FE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завершить качественное преобразование системы муниципальной служ</w:t>
      </w:r>
      <w:r>
        <w:rPr>
          <w:sz w:val="28"/>
          <w:szCs w:val="28"/>
        </w:rPr>
        <w:t>бы органов местного самоуправления Уторгошского сельского поселения,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</w:t>
      </w:r>
      <w:r>
        <w:rPr>
          <w:sz w:val="28"/>
          <w:szCs w:val="28"/>
        </w:rPr>
        <w:t>я Уторгошского сельского поселения современные кадровые, информационные, образовательные и управленческие технологии.</w:t>
      </w:r>
    </w:p>
    <w:p w14:paraId="25EAA481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реформирования и развития системы муниципальной службы зависит от разработки и реализации мероприятий, направленных на модерниз</w:t>
      </w:r>
      <w:r>
        <w:rPr>
          <w:sz w:val="28"/>
          <w:szCs w:val="28"/>
        </w:rPr>
        <w:t xml:space="preserve">ацию муниципальной службы как единой системы, а также на </w:t>
      </w:r>
      <w:r>
        <w:rPr>
          <w:sz w:val="28"/>
          <w:szCs w:val="28"/>
        </w:rPr>
        <w:lastRenderedPageBreak/>
        <w:t>практическое применение новых технологий 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</w:t>
      </w:r>
      <w:r>
        <w:rPr>
          <w:sz w:val="28"/>
          <w:szCs w:val="28"/>
        </w:rPr>
        <w:t>ьных служащих по обеспечению исполнения полномочий  органов местного самоуправления сельского поселения, должна активно взаимодействовать с институтами гражданского общества.</w:t>
      </w:r>
    </w:p>
    <w:p w14:paraId="646A7FEF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регламентации профессиональной служебной деятельности муниципальных служа</w:t>
      </w:r>
      <w:r>
        <w:rPr>
          <w:sz w:val="28"/>
          <w:szCs w:val="28"/>
        </w:rPr>
        <w:t>щих органов местного самоуправления Уторгошского сельского поселения разработаны и утверждены должностные регламенты для всех должностей муниципальной службы, установлены квалификационные требования к знаниям и навыкам муниципальных служащих  органов местн</w:t>
      </w:r>
      <w:r>
        <w:rPr>
          <w:sz w:val="28"/>
          <w:szCs w:val="28"/>
        </w:rPr>
        <w:t>ого самоуправления Уторгошского сельского поселения, сформированы аттестационные комиссии, комиссии по соблюдению требований к служебному поведению муниципальных служащих органов местного самоуправления Уторгошского сельского поселения и урегулированию кон</w:t>
      </w:r>
      <w:r>
        <w:rPr>
          <w:sz w:val="28"/>
          <w:szCs w:val="28"/>
        </w:rPr>
        <w:t xml:space="preserve">фликта интересов. </w:t>
      </w:r>
    </w:p>
    <w:p w14:paraId="2F340EB0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проведения антикоррупционных мероприятий активно совершенствуется работа по регламентации деятельности органов местного самоуправления Уторгошского сельского поселения: модернизируются положения об органах, должностные инструкци</w:t>
      </w:r>
      <w:r>
        <w:rPr>
          <w:sz w:val="28"/>
          <w:szCs w:val="28"/>
        </w:rPr>
        <w:t>и муниципальных служащих, разрабатываются и утверждаются административные регламенты исполнения муниципальных функций и оказания государственных и муниципальных услуг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решаются вопросы оптимизации структур и численности органов местного  самоуправления Уто</w:t>
      </w:r>
      <w:r>
        <w:rPr>
          <w:sz w:val="28"/>
          <w:szCs w:val="28"/>
        </w:rPr>
        <w:t>ргошского сельского поселения.</w:t>
      </w:r>
    </w:p>
    <w:p w14:paraId="36AD29C8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развитии системы муниципальной службы органов местного самоуправления Уторгошского сельского поселения необходимо отметить следующие приоритетные направления:</w:t>
      </w:r>
    </w:p>
    <w:p w14:paraId="420C38D3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механизма выявления и разрешения конф</w:t>
      </w:r>
      <w:r>
        <w:rPr>
          <w:sz w:val="28"/>
          <w:szCs w:val="28"/>
        </w:rPr>
        <w:t>ликта интересов на муниципальной службе;</w:t>
      </w:r>
    </w:p>
    <w:p w14:paraId="2E07460F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механизмов противодействия коррупции в сферах деятельности органов местного самоуправления Уторгошского сельского поселения. </w:t>
      </w:r>
    </w:p>
    <w:p w14:paraId="65B40DAD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указанные направления взаимосвязаны и могут быть эффективно решены </w:t>
      </w:r>
      <w:r>
        <w:rPr>
          <w:sz w:val="28"/>
          <w:szCs w:val="28"/>
        </w:rPr>
        <w:t>комплексными программными методами.</w:t>
      </w:r>
    </w:p>
    <w:p w14:paraId="6C16D831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позволит продолжить развитие системы муниципальной службы в органах местного самоуправления Уторгошского сельского поселения, оптимизировать ее организацию и функционирование, внедрить </w:t>
      </w:r>
      <w:r>
        <w:rPr>
          <w:sz w:val="28"/>
          <w:szCs w:val="28"/>
        </w:rPr>
        <w:t>в кадровую работу современные информационные, образовательные и управленческие технологии.</w:t>
      </w:r>
    </w:p>
    <w:p w14:paraId="15B1089F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</w:t>
      </w:r>
      <w:r>
        <w:rPr>
          <w:sz w:val="28"/>
          <w:szCs w:val="28"/>
        </w:rPr>
        <w:t>ции профилактической работы в области противодействия коррупции.</w:t>
      </w:r>
    </w:p>
    <w:p w14:paraId="5062AA63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</w:t>
      </w:r>
      <w:r>
        <w:rPr>
          <w:sz w:val="28"/>
          <w:szCs w:val="28"/>
        </w:rPr>
        <w:t xml:space="preserve">отокам. Решить эту проблему возможно только в результате последовательной, системной, комплексной работы по разработке и </w:t>
      </w:r>
      <w:r>
        <w:rPr>
          <w:sz w:val="28"/>
          <w:szCs w:val="28"/>
        </w:rPr>
        <w:lastRenderedPageBreak/>
        <w:t>внедрению новых правовых, организационных, информационных и иных механизмов противодействия коррупции.</w:t>
      </w:r>
    </w:p>
    <w:p w14:paraId="5177965F" w14:textId="77777777" w:rsidR="000A3AC2" w:rsidRDefault="002C2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решения зад</w:t>
      </w:r>
      <w:r>
        <w:rPr>
          <w:sz w:val="28"/>
          <w:szCs w:val="28"/>
        </w:rPr>
        <w:t>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Уторгошского сельского поселения, бюджетных учреждений и организаций. Для этого требуется прог</w:t>
      </w:r>
      <w:r>
        <w:rPr>
          <w:sz w:val="28"/>
          <w:szCs w:val="28"/>
        </w:rPr>
        <w:t>раммно-целевой подход, а также проведение организационных мероприятий в этом направлении.</w:t>
      </w:r>
    </w:p>
    <w:p w14:paraId="4423E3DB" w14:textId="77777777" w:rsidR="000A3AC2" w:rsidRDefault="000A3AC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444D4D53" w14:textId="77777777" w:rsidR="000A3AC2" w:rsidRDefault="002C2857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Перечень и анализ социальных, финансово-экономических и прочих рисков реализации муниципальной программы</w:t>
      </w:r>
    </w:p>
    <w:p w14:paraId="44313D29" w14:textId="77777777" w:rsidR="000A3AC2" w:rsidRDefault="002C28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запланированных результатов реализации </w:t>
      </w:r>
      <w:r>
        <w:rPr>
          <w:sz w:val="28"/>
          <w:szCs w:val="28"/>
        </w:rPr>
        <w:t>муниципальной программы связано с возникновением и преодолением различных рисков реализации муниципальной программы.</w:t>
      </w:r>
    </w:p>
    <w:p w14:paraId="5256249E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</w:t>
      </w:r>
      <w:r>
        <w:rPr>
          <w:color w:val="auto"/>
          <w:sz w:val="28"/>
          <w:szCs w:val="28"/>
        </w:rPr>
        <w:t xml:space="preserve"> муниципальной программы, оценки её результативности и эффективности и </w:t>
      </w:r>
      <w:r>
        <w:rPr>
          <w:sz w:val="28"/>
          <w:szCs w:val="28"/>
        </w:rPr>
        <w:t>включает в себя:</w:t>
      </w:r>
    </w:p>
    <w:p w14:paraId="3AE65342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14:paraId="741C8AA5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текущий мониторинг повышения (снижения) вероятности наступления рисков;</w:t>
      </w:r>
    </w:p>
    <w:p w14:paraId="78527207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планирование и осуществление мер по снижению вероятности наступления рисков;</w:t>
      </w:r>
    </w:p>
    <w:p w14:paraId="276D8A72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случае наступления рисков планирование и осуществление мер по компенсации (уменьшению) негативных пос</w:t>
      </w:r>
      <w:r>
        <w:rPr>
          <w:rFonts w:eastAsia="Times New Roman"/>
          <w:sz w:val="28"/>
          <w:szCs w:val="28"/>
        </w:rPr>
        <w:t>ледствий наступивших рисков.</w:t>
      </w:r>
    </w:p>
    <w:p w14:paraId="6E8A8386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Применительно к настоящей муниципальной программе вся совокупность рисков разделена на внешние риски и внутренние риски. </w:t>
      </w:r>
    </w:p>
    <w:p w14:paraId="73D6A928" w14:textId="77777777" w:rsidR="000A3AC2" w:rsidRDefault="002C2857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Наиболее значимые риски, основные причины их возникновения, п</w:t>
      </w:r>
      <w:r>
        <w:rPr>
          <w:sz w:val="28"/>
          <w:szCs w:val="28"/>
        </w:rPr>
        <w:t>еречни предупреждающих и компенсирующих меро</w:t>
      </w:r>
      <w:r>
        <w:rPr>
          <w:sz w:val="28"/>
          <w:szCs w:val="28"/>
        </w:rPr>
        <w:t xml:space="preserve">приятий </w:t>
      </w:r>
      <w:r>
        <w:rPr>
          <w:color w:val="auto"/>
          <w:sz w:val="28"/>
          <w:szCs w:val="28"/>
        </w:rPr>
        <w:t>приведены ниже.</w:t>
      </w:r>
    </w:p>
    <w:p w14:paraId="0785D657" w14:textId="77777777" w:rsidR="000A3AC2" w:rsidRDefault="000A3AC2">
      <w:pPr>
        <w:pStyle w:val="Default"/>
        <w:tabs>
          <w:tab w:val="left" w:pos="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20"/>
        <w:gridCol w:w="3913"/>
        <w:gridCol w:w="2126"/>
      </w:tblGrid>
      <w:tr w:rsidR="000A3AC2" w14:paraId="528452DB" w14:textId="77777777">
        <w:tc>
          <w:tcPr>
            <w:tcW w:w="1188" w:type="dxa"/>
          </w:tcPr>
          <w:p w14:paraId="18EE8404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Внеш ние риски </w:t>
            </w:r>
          </w:p>
        </w:tc>
        <w:tc>
          <w:tcPr>
            <w:tcW w:w="2520" w:type="dxa"/>
          </w:tcPr>
          <w:p w14:paraId="3BF9C338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2B98A553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38D15969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0A3AC2" w14:paraId="1F55AD6D" w14:textId="77777777">
        <w:tc>
          <w:tcPr>
            <w:tcW w:w="1188" w:type="dxa"/>
          </w:tcPr>
          <w:p w14:paraId="1EDDC1E8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 вые </w:t>
            </w:r>
          </w:p>
        </w:tc>
        <w:tc>
          <w:tcPr>
            <w:tcW w:w="2520" w:type="dxa"/>
          </w:tcPr>
          <w:p w14:paraId="27325F6F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Изменение действующих нормативных правовых актов, принятых на федеральном, областном уровнях, влияющих на </w:t>
            </w:r>
            <w:r>
              <w:rPr>
                <w:sz w:val="26"/>
                <w:szCs w:val="26"/>
              </w:rPr>
              <w:t>условия реализации муниципальной программы</w:t>
            </w:r>
          </w:p>
        </w:tc>
        <w:tc>
          <w:tcPr>
            <w:tcW w:w="3913" w:type="dxa"/>
          </w:tcPr>
          <w:p w14:paraId="7D019369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</w:t>
            </w:r>
          </w:p>
        </w:tc>
        <w:tc>
          <w:tcPr>
            <w:tcW w:w="2126" w:type="dxa"/>
          </w:tcPr>
          <w:p w14:paraId="445DA407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</w:t>
            </w:r>
            <w:r>
              <w:rPr>
                <w:sz w:val="26"/>
                <w:szCs w:val="26"/>
              </w:rPr>
              <w:t>пальной программы</w:t>
            </w:r>
          </w:p>
          <w:p w14:paraId="7A9FD5CD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60D94A2A" w14:textId="77777777" w:rsidR="000A3AC2" w:rsidRDefault="002C2857">
            <w:pPr>
              <w:autoSpaceDE w:val="0"/>
              <w:autoSpaceDN w:val="0"/>
              <w:adjustRightInd w:val="0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муниципального законодательства</w:t>
            </w:r>
          </w:p>
        </w:tc>
      </w:tr>
      <w:tr w:rsidR="000A3AC2" w14:paraId="5F0F04F1" w14:textId="77777777">
        <w:tc>
          <w:tcPr>
            <w:tcW w:w="1188" w:type="dxa"/>
          </w:tcPr>
          <w:p w14:paraId="5F7F7C7E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Макроэкономиче</w:t>
            </w:r>
            <w:r>
              <w:rPr>
                <w:sz w:val="26"/>
                <w:szCs w:val="26"/>
              </w:rPr>
              <w:lastRenderedPageBreak/>
              <w:t>ские (финансовые)</w:t>
            </w:r>
          </w:p>
        </w:tc>
        <w:tc>
          <w:tcPr>
            <w:tcW w:w="2520" w:type="dxa"/>
          </w:tcPr>
          <w:p w14:paraId="6FECD1AD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Неблагоприятное развитие </w:t>
            </w:r>
            <w:r>
              <w:rPr>
                <w:sz w:val="26"/>
                <w:szCs w:val="26"/>
              </w:rPr>
              <w:lastRenderedPageBreak/>
              <w:t>экономических процессов в стране и в мире в целом, приводящее к выпадению доходов бюджета сельского поселения или увеличению расходов</w:t>
            </w:r>
            <w:r>
              <w:rPr>
                <w:sz w:val="26"/>
                <w:szCs w:val="26"/>
              </w:rPr>
              <w:t xml:space="preserve"> и, как следствие, к пересмотру финансирования 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3913" w:type="dxa"/>
          </w:tcPr>
          <w:p w14:paraId="3BE53C94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Привлечение средств на реализацию мероприятий </w:t>
            </w:r>
            <w:r>
              <w:rPr>
                <w:sz w:val="26"/>
                <w:szCs w:val="26"/>
              </w:rPr>
              <w:lastRenderedPageBreak/>
              <w:t>муниципальной программы из областного бюджета</w:t>
            </w:r>
          </w:p>
          <w:p w14:paraId="4FB5A0D9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7AA5C9E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результативности </w:t>
            </w:r>
            <w:r>
              <w:rPr>
                <w:sz w:val="26"/>
                <w:szCs w:val="26"/>
              </w:rPr>
              <w:t>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33F41664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ED757A8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Рациональное использование имеющихся финансовых средств (обеспечение экономии бюджетных средств при осуществлении муниц</w:t>
            </w:r>
            <w:r>
              <w:rPr>
                <w:sz w:val="26"/>
                <w:szCs w:val="26"/>
              </w:rPr>
              <w:t>ипального заказа в рамках реализации мероприятий муниципальной программы)</w:t>
            </w:r>
          </w:p>
        </w:tc>
        <w:tc>
          <w:tcPr>
            <w:tcW w:w="2126" w:type="dxa"/>
          </w:tcPr>
          <w:p w14:paraId="67DA21ED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Корректировка муниципальной </w:t>
            </w:r>
            <w:r>
              <w:rPr>
                <w:sz w:val="26"/>
                <w:szCs w:val="26"/>
              </w:rPr>
              <w:lastRenderedPageBreak/>
              <w:t xml:space="preserve">программы в соответствии с фактическим уровнем финансирования и перераспределение средств между наиболее приоритетными направлениями муниципальной </w:t>
            </w:r>
            <w:r>
              <w:rPr>
                <w:sz w:val="26"/>
                <w:szCs w:val="26"/>
              </w:rPr>
              <w:t>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0A3AC2" w14:paraId="6620007B" w14:textId="77777777">
        <w:tc>
          <w:tcPr>
            <w:tcW w:w="1188" w:type="dxa"/>
          </w:tcPr>
          <w:p w14:paraId="08841FDF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Внутренние риски </w:t>
            </w:r>
          </w:p>
        </w:tc>
        <w:tc>
          <w:tcPr>
            <w:tcW w:w="2520" w:type="dxa"/>
          </w:tcPr>
          <w:p w14:paraId="655D89EA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причины возникновения рисков</w:t>
            </w:r>
          </w:p>
        </w:tc>
        <w:tc>
          <w:tcPr>
            <w:tcW w:w="3913" w:type="dxa"/>
          </w:tcPr>
          <w:p w14:paraId="7B2689D5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Предупреждающие мероприятия</w:t>
            </w:r>
          </w:p>
        </w:tc>
        <w:tc>
          <w:tcPr>
            <w:tcW w:w="2126" w:type="dxa"/>
          </w:tcPr>
          <w:p w14:paraId="67E98EF8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Компенсирующие мероприятия</w:t>
            </w:r>
          </w:p>
        </w:tc>
      </w:tr>
      <w:tr w:rsidR="000A3AC2" w14:paraId="28A040C3" w14:textId="77777777">
        <w:tc>
          <w:tcPr>
            <w:tcW w:w="1188" w:type="dxa"/>
          </w:tcPr>
          <w:p w14:paraId="57991A71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Организационные </w:t>
            </w:r>
          </w:p>
        </w:tc>
        <w:tc>
          <w:tcPr>
            <w:tcW w:w="2520" w:type="dxa"/>
          </w:tcPr>
          <w:p w14:paraId="51ABE198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Недостаточная точность пла</w:t>
            </w:r>
            <w:r>
              <w:rPr>
                <w:sz w:val="26"/>
                <w:szCs w:val="26"/>
              </w:rPr>
              <w:t>нирования мероприятий и прогнозирования значений показателей муниципальной программы</w:t>
            </w:r>
          </w:p>
        </w:tc>
        <w:tc>
          <w:tcPr>
            <w:tcW w:w="3913" w:type="dxa"/>
          </w:tcPr>
          <w:p w14:paraId="4B6D8AC1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14:paraId="1D8A8289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1FEC7AA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результативности мероприятий му</w:t>
            </w:r>
            <w:r>
              <w:rPr>
                <w:sz w:val="26"/>
                <w:szCs w:val="26"/>
              </w:rPr>
              <w:t>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14:paraId="10CB7EB6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C54137E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о результатах реализации мероприятий муниципальной программы на сайте департамента в информационно- коммуникаци</w:t>
            </w:r>
            <w:r>
              <w:rPr>
                <w:sz w:val="26"/>
                <w:szCs w:val="26"/>
              </w:rPr>
              <w:t>онной сети «Интернет»</w:t>
            </w:r>
          </w:p>
          <w:p w14:paraId="20E4BBE9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плана муниципальных закупок, формирование четких требований к квалификации исполнителей и результатам работ</w:t>
            </w:r>
          </w:p>
        </w:tc>
        <w:tc>
          <w:tcPr>
            <w:tcW w:w="2126" w:type="dxa"/>
          </w:tcPr>
          <w:p w14:paraId="619B3E9F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14:paraId="5846E40C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3C870415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Применение штрафных санкций к внешним исполнителям мероприятий муниципальной программы, при необходимости- замена исполнителей мероприятий </w:t>
            </w:r>
          </w:p>
        </w:tc>
      </w:tr>
      <w:tr w:rsidR="000A3AC2" w14:paraId="7A4B6FEB" w14:textId="77777777">
        <w:tc>
          <w:tcPr>
            <w:tcW w:w="1188" w:type="dxa"/>
          </w:tcPr>
          <w:p w14:paraId="4C3DEED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Ресурс ные (кадровые)</w:t>
            </w:r>
          </w:p>
        </w:tc>
        <w:tc>
          <w:tcPr>
            <w:tcW w:w="2520" w:type="dxa"/>
          </w:tcPr>
          <w:p w14:paraId="64834AE9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3913" w:type="dxa"/>
          </w:tcPr>
          <w:p w14:paraId="68F0013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14:paraId="49265A56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1469AB41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исполнителей мероприятий муниципальной программы (проведение обучений, семинаров, о</w:t>
            </w:r>
            <w:r>
              <w:rPr>
                <w:sz w:val="26"/>
                <w:szCs w:val="26"/>
              </w:rPr>
              <w:t>беспечение им открытого доступа к методическим и информационным материалам)</w:t>
            </w:r>
          </w:p>
          <w:p w14:paraId="0F74AC69" w14:textId="77777777" w:rsidR="000A3AC2" w:rsidRDefault="000A3AC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197770C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2126" w:type="dxa"/>
          </w:tcPr>
          <w:p w14:paraId="085A99A1" w14:textId="77777777" w:rsidR="000A3AC2" w:rsidRDefault="002C28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Ротация или замена исполнителей мероприятий муниципальной программы</w:t>
            </w:r>
          </w:p>
        </w:tc>
      </w:tr>
    </w:tbl>
    <w:p w14:paraId="382E452C" w14:textId="77777777" w:rsidR="000A3AC2" w:rsidRDefault="000A3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21A619" w14:textId="77777777" w:rsidR="000A3AC2" w:rsidRDefault="002C2857">
      <w:pPr>
        <w:pStyle w:val="Default"/>
        <w:tabs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Уторгошского сельского поселения о деятельности Администрации Уторгошского сельского поселени</w:t>
      </w:r>
      <w:r>
        <w:rPr>
          <w:sz w:val="28"/>
          <w:szCs w:val="28"/>
        </w:rPr>
        <w:t>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00E600F6" w14:textId="77777777" w:rsidR="000A3AC2" w:rsidRDefault="000A3AC2">
      <w:pPr>
        <w:spacing w:before="120"/>
        <w:ind w:left="360"/>
        <w:jc w:val="both"/>
        <w:outlineLvl w:val="0"/>
        <w:rPr>
          <w:sz w:val="28"/>
          <w:szCs w:val="28"/>
        </w:rPr>
      </w:pPr>
    </w:p>
    <w:p w14:paraId="44DCDA49" w14:textId="77777777" w:rsidR="000A3AC2" w:rsidRDefault="002C2857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14:paraId="20EEBA35" w14:textId="77777777" w:rsidR="000A3AC2" w:rsidRDefault="002C2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реализации мероприятий муниципальной программы, координация выполнения мероприятий Программы, обеспечение эффективности реализации муниципальной программы, подготовку при необходимости предложений по уточнению мероприятий</w:t>
      </w:r>
      <w:r>
        <w:t xml:space="preserve">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ограммы, объемов финансирования, механизма реализации муниципальной программы, исполнителей муниципальной программы, целевых показателей реализации муниципальной программы осуществляет Глава Администрации Уторгошского сельского поселения.</w:t>
      </w:r>
    </w:p>
    <w:p w14:paraId="29584DE0" w14:textId="77777777" w:rsidR="000A3AC2" w:rsidRDefault="002C2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</w:t>
      </w:r>
      <w:r>
        <w:rPr>
          <w:sz w:val="28"/>
          <w:szCs w:val="28"/>
        </w:rPr>
        <w:t>олнитель муниципальной программы до 05 июля текущего года и до 01 февраля года, следующего за отчетным, готовит полугодовой и годовой отчеты о ходе реализации муниципальной программы, обеспечивает их согласование с Главой администрации Уторгошского сельско</w:t>
      </w:r>
      <w:r>
        <w:rPr>
          <w:sz w:val="28"/>
          <w:szCs w:val="28"/>
        </w:rPr>
        <w:t>го поселения, Главным бухгалтером Администрации Уторгошского сельского поселения.</w:t>
      </w:r>
    </w:p>
    <w:p w14:paraId="0D09BCCE" w14:textId="77777777" w:rsidR="000A3AC2" w:rsidRDefault="002C2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</w:t>
      </w:r>
      <w:r>
        <w:rPr>
          <w:sz w:val="28"/>
          <w:szCs w:val="28"/>
        </w:rPr>
        <w:t xml:space="preserve">я сведения о причинах </w:t>
      </w:r>
      <w:r>
        <w:rPr>
          <w:sz w:val="28"/>
          <w:szCs w:val="28"/>
        </w:rPr>
        <w:lastRenderedPageBreak/>
        <w:t>невыполнения, а также информация о причинах неполного освоения финансовых средств.</w:t>
      </w:r>
    </w:p>
    <w:p w14:paraId="1C4543D7" w14:textId="77777777" w:rsidR="000A3AC2" w:rsidRDefault="002C2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 Уторгошского сельского поселения представляет Главе Администрации Уторгошского сельского поселения информацию, необходи</w:t>
      </w:r>
      <w:r>
        <w:rPr>
          <w:sz w:val="28"/>
          <w:szCs w:val="28"/>
        </w:rPr>
        <w:t>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14:paraId="2B5EF6EF" w14:textId="77777777" w:rsidR="000A3AC2" w:rsidRDefault="002C28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муниципальных програ</w:t>
      </w:r>
      <w:r>
        <w:rPr>
          <w:sz w:val="28"/>
          <w:szCs w:val="28"/>
        </w:rPr>
        <w:t>мм осуществляет экономист Администрации Уторгошского сельского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за отч</w:t>
      </w:r>
      <w:r>
        <w:rPr>
          <w:sz w:val="28"/>
          <w:szCs w:val="28"/>
        </w:rPr>
        <w:t>етным. Результаты мониторинга и оценки выполнения целевых показателей ежегодно до 15 марта года, следующего за отчетным, докладываются Главе Администрации Уторгошского сельского поселения.</w:t>
      </w:r>
    </w:p>
    <w:p w14:paraId="744189C2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будет осуще</w:t>
      </w:r>
      <w:r>
        <w:rPr>
          <w:sz w:val="28"/>
          <w:szCs w:val="28"/>
        </w:rPr>
        <w:t>ствляться путем ежегодного сопоставления:</w:t>
      </w:r>
    </w:p>
    <w:p w14:paraId="6D25EBE6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фактических (в сопоставимых условиях) и планируемых значений целевых показателей муниципальной программы (целевой параметр - не менее 100 процентов),</w:t>
      </w:r>
    </w:p>
    <w:p w14:paraId="71F6124A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фактических (в сопоставимых условиях) и планируемых объемо</w:t>
      </w:r>
      <w:r>
        <w:rPr>
          <w:sz w:val="28"/>
          <w:szCs w:val="28"/>
        </w:rPr>
        <w:t>в расходов бюджета поселения на реализацию муниципальной программы и ее основных мероприятий (целевой параметр - не менее 100 процентов),</w:t>
      </w:r>
    </w:p>
    <w:p w14:paraId="33842146" w14:textId="77777777" w:rsidR="000A3AC2" w:rsidRDefault="002C28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числа выполненных и планируемых мероприятий плана реализации муниципальной программы.</w:t>
      </w:r>
    </w:p>
    <w:p w14:paraId="22BC05EF" w14:textId="77777777" w:rsidR="000A3AC2" w:rsidRDefault="000A3AC2">
      <w:pPr>
        <w:spacing w:before="120"/>
        <w:outlineLvl w:val="0"/>
        <w:rPr>
          <w:sz w:val="28"/>
          <w:szCs w:val="28"/>
        </w:rPr>
      </w:pPr>
    </w:p>
    <w:p w14:paraId="54990D0A" w14:textId="77777777" w:rsidR="000A3AC2" w:rsidRDefault="000A3AC2">
      <w:pPr>
        <w:spacing w:before="120"/>
        <w:outlineLvl w:val="0"/>
        <w:rPr>
          <w:sz w:val="28"/>
          <w:szCs w:val="28"/>
        </w:rPr>
        <w:sectPr w:rsidR="000A3AC2">
          <w:headerReference w:type="default" r:id="rId8"/>
          <w:pgSz w:w="11906" w:h="16838"/>
          <w:pgMar w:top="672" w:right="567" w:bottom="426" w:left="1843" w:header="567" w:footer="907" w:gutter="0"/>
          <w:pgNumType w:start="1"/>
          <w:cols w:space="708"/>
          <w:titlePg/>
          <w:docGrid w:linePitch="360"/>
        </w:sectPr>
      </w:pPr>
    </w:p>
    <w:p w14:paraId="250DEC0F" w14:textId="77777777" w:rsidR="000A3AC2" w:rsidRDefault="002C2857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Мероприятия муниципальной программы</w:t>
      </w:r>
      <w:r>
        <w:rPr>
          <w:b/>
        </w:rPr>
        <w:t xml:space="preserve"> </w:t>
      </w:r>
    </w:p>
    <w:p w14:paraId="71C12A50" w14:textId="77777777" w:rsidR="000A3AC2" w:rsidRDefault="002C2857">
      <w:pPr>
        <w:jc w:val="center"/>
      </w:pPr>
      <w:r>
        <w:t>«</w:t>
      </w:r>
      <w:r>
        <w:rPr>
          <w:sz w:val="28"/>
          <w:szCs w:val="28"/>
        </w:rPr>
        <w:t>Развитие муниципальной службы в Уторгошском сельском поселении</w:t>
      </w:r>
      <w:r>
        <w:t>»</w:t>
      </w:r>
    </w:p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04"/>
        <w:gridCol w:w="727"/>
        <w:gridCol w:w="2337"/>
        <w:gridCol w:w="1320"/>
        <w:gridCol w:w="1245"/>
        <w:gridCol w:w="1440"/>
        <w:gridCol w:w="1215"/>
        <w:gridCol w:w="720"/>
        <w:gridCol w:w="750"/>
        <w:gridCol w:w="750"/>
        <w:gridCol w:w="720"/>
        <w:gridCol w:w="780"/>
        <w:gridCol w:w="720"/>
        <w:gridCol w:w="735"/>
        <w:gridCol w:w="750"/>
        <w:gridCol w:w="755"/>
      </w:tblGrid>
      <w:tr w:rsidR="000A3AC2" w14:paraId="252219B6" w14:textId="77777777">
        <w:trPr>
          <w:trHeight w:val="1448"/>
          <w:jc w:val="center"/>
        </w:trPr>
        <w:tc>
          <w:tcPr>
            <w:tcW w:w="558" w:type="dxa"/>
            <w:vMerge w:val="restart"/>
            <w:shd w:val="clear" w:color="auto" w:fill="auto"/>
            <w:noWrap/>
            <w:vAlign w:val="center"/>
          </w:tcPr>
          <w:p w14:paraId="401192B8" w14:textId="77777777" w:rsidR="000A3AC2" w:rsidRDefault="002C2857">
            <w:pPr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  <w:noWrap/>
            <w:vAlign w:val="center"/>
          </w:tcPr>
          <w:p w14:paraId="34073822" w14:textId="77777777" w:rsidR="000A3AC2" w:rsidRDefault="002C2857">
            <w:pPr>
              <w:jc w:val="center"/>
            </w:pPr>
            <w:r>
              <w:t xml:space="preserve">Наименование </w:t>
            </w:r>
            <w:r>
              <w:br/>
              <w:t xml:space="preserve">мероприятия 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63339B7C" w14:textId="77777777" w:rsidR="000A3AC2" w:rsidRDefault="002C2857">
            <w:pPr>
              <w:jc w:val="center"/>
            </w:pPr>
            <w:r>
              <w:t xml:space="preserve">Исполнитель </w:t>
            </w:r>
            <w:r>
              <w:br/>
            </w:r>
            <w:r>
              <w:t>мероприятия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0DDA5275" w14:textId="77777777" w:rsidR="000A3AC2" w:rsidRDefault="002C2857">
            <w:pPr>
              <w:jc w:val="center"/>
            </w:pPr>
            <w:r>
              <w:t>Срок реализации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D115E2D" w14:textId="77777777" w:rsidR="000A3AC2" w:rsidRDefault="002C2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</w:t>
            </w:r>
            <w:r>
              <w:rPr>
                <w:sz w:val="20"/>
                <w:szCs w:val="20"/>
              </w:rPr>
              <w:br/>
              <w:t xml:space="preserve">показатель </w:t>
            </w:r>
            <w:r>
              <w:rPr>
                <w:sz w:val="20"/>
                <w:szCs w:val="20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36C81A3E" w14:textId="77777777" w:rsidR="000A3AC2" w:rsidRDefault="002C285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6680" w:type="dxa"/>
            <w:gridSpan w:val="9"/>
          </w:tcPr>
          <w:p w14:paraId="53C20045" w14:textId="77777777" w:rsidR="000A3AC2" w:rsidRDefault="002C2857">
            <w:pPr>
              <w:jc w:val="center"/>
            </w:pPr>
            <w:r>
              <w:t>Объем финансирования по годам (тыс.руб.)</w:t>
            </w:r>
          </w:p>
        </w:tc>
      </w:tr>
      <w:tr w:rsidR="000A3AC2" w14:paraId="7013123F" w14:textId="77777777">
        <w:trPr>
          <w:trHeight w:val="329"/>
          <w:jc w:val="center"/>
        </w:trPr>
        <w:tc>
          <w:tcPr>
            <w:tcW w:w="558" w:type="dxa"/>
            <w:vMerge/>
            <w:vAlign w:val="center"/>
          </w:tcPr>
          <w:p w14:paraId="0EED364A" w14:textId="77777777" w:rsidR="000A3AC2" w:rsidRDefault="000A3AC2">
            <w:pPr>
              <w:jc w:val="center"/>
            </w:pPr>
          </w:p>
        </w:tc>
        <w:tc>
          <w:tcPr>
            <w:tcW w:w="3468" w:type="dxa"/>
            <w:gridSpan w:val="3"/>
            <w:vMerge/>
            <w:vAlign w:val="center"/>
          </w:tcPr>
          <w:p w14:paraId="228FF54A" w14:textId="77777777" w:rsidR="000A3AC2" w:rsidRDefault="000A3AC2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59CC0924" w14:textId="77777777" w:rsidR="000A3AC2" w:rsidRDefault="000A3AC2">
            <w:pPr>
              <w:jc w:val="center"/>
            </w:pPr>
          </w:p>
        </w:tc>
        <w:tc>
          <w:tcPr>
            <w:tcW w:w="1245" w:type="dxa"/>
            <w:vMerge/>
            <w:vAlign w:val="center"/>
          </w:tcPr>
          <w:p w14:paraId="26D3D44C" w14:textId="77777777" w:rsidR="000A3AC2" w:rsidRDefault="000A3AC2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14:paraId="0B3CD3F3" w14:textId="77777777" w:rsidR="000A3AC2" w:rsidRDefault="000A3AC2">
            <w:pPr>
              <w:jc w:val="center"/>
            </w:pPr>
          </w:p>
        </w:tc>
        <w:tc>
          <w:tcPr>
            <w:tcW w:w="1215" w:type="dxa"/>
            <w:vMerge/>
            <w:vAlign w:val="center"/>
          </w:tcPr>
          <w:p w14:paraId="32F04E24" w14:textId="77777777" w:rsidR="000A3AC2" w:rsidRDefault="000A3AC2">
            <w:pPr>
              <w:jc w:val="center"/>
            </w:pPr>
          </w:p>
        </w:tc>
        <w:tc>
          <w:tcPr>
            <w:tcW w:w="720" w:type="dxa"/>
            <w:vAlign w:val="bottom"/>
          </w:tcPr>
          <w:p w14:paraId="6AF71123" w14:textId="77777777" w:rsidR="000A3AC2" w:rsidRDefault="000A3AC2">
            <w:pPr>
              <w:jc w:val="center"/>
              <w:rPr>
                <w:b/>
              </w:rPr>
            </w:pPr>
          </w:p>
          <w:p w14:paraId="3DBE1AFD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D4B235B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 w14:paraId="75574FAF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0F38419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80" w:type="dxa"/>
            <w:vAlign w:val="bottom"/>
          </w:tcPr>
          <w:p w14:paraId="33D240FD" w14:textId="77777777" w:rsidR="000A3AC2" w:rsidRDefault="000A3AC2">
            <w:pPr>
              <w:jc w:val="center"/>
              <w:rPr>
                <w:b/>
              </w:rPr>
            </w:pPr>
          </w:p>
          <w:p w14:paraId="2016A518" w14:textId="77777777" w:rsidR="000A3AC2" w:rsidRDefault="000A3AC2">
            <w:pPr>
              <w:jc w:val="center"/>
              <w:rPr>
                <w:b/>
              </w:rPr>
            </w:pPr>
          </w:p>
          <w:p w14:paraId="2B94048A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EB1670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159CE63A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0C104B8E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55" w:type="dxa"/>
            <w:shd w:val="clear" w:color="auto" w:fill="auto"/>
            <w:vAlign w:val="bottom"/>
          </w:tcPr>
          <w:p w14:paraId="049C81E8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0A3AC2" w14:paraId="0184E877" w14:textId="77777777">
        <w:trPr>
          <w:trHeight w:val="203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D91E31E" w14:textId="77777777" w:rsidR="000A3AC2" w:rsidRDefault="002C2857">
            <w:pPr>
              <w:jc w:val="center"/>
            </w:pPr>
            <w:r>
              <w:t>1</w:t>
            </w:r>
          </w:p>
        </w:tc>
        <w:tc>
          <w:tcPr>
            <w:tcW w:w="3468" w:type="dxa"/>
            <w:gridSpan w:val="3"/>
            <w:shd w:val="clear" w:color="auto" w:fill="auto"/>
            <w:vAlign w:val="center"/>
          </w:tcPr>
          <w:p w14:paraId="7D9D8C1A" w14:textId="77777777" w:rsidR="000A3AC2" w:rsidRDefault="002C2857">
            <w:pPr>
              <w:jc w:val="center"/>
            </w:pPr>
            <w: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D718217" w14:textId="77777777" w:rsidR="000A3AC2" w:rsidRDefault="002C2857">
            <w:pPr>
              <w:jc w:val="center"/>
            </w:pPr>
            <w: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9591913" w14:textId="77777777" w:rsidR="000A3AC2" w:rsidRDefault="002C2857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E18C73" w14:textId="77777777" w:rsidR="000A3AC2" w:rsidRDefault="002C2857">
            <w:pPr>
              <w:jc w:val="center"/>
            </w:pPr>
            <w:r>
              <w:t>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31C2A3F" w14:textId="77777777" w:rsidR="000A3AC2" w:rsidRDefault="002C2857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274FDF51" w14:textId="77777777" w:rsidR="000A3AC2" w:rsidRDefault="002C2857">
            <w:pPr>
              <w:jc w:val="center"/>
            </w:pPr>
            <w: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70A1534" w14:textId="77777777" w:rsidR="000A3AC2" w:rsidRDefault="002C2857">
            <w:pPr>
              <w:jc w:val="center"/>
            </w:pPr>
            <w: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E145D59" w14:textId="77777777" w:rsidR="000A3AC2" w:rsidRDefault="002C2857">
            <w:pPr>
              <w:jc w:val="center"/>
            </w:pPr>
            <w: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30F943" w14:textId="77777777" w:rsidR="000A3AC2" w:rsidRDefault="002C2857">
            <w:pPr>
              <w:jc w:val="center"/>
            </w:pPr>
            <w:r>
              <w:t>10</w:t>
            </w:r>
          </w:p>
        </w:tc>
        <w:tc>
          <w:tcPr>
            <w:tcW w:w="780" w:type="dxa"/>
          </w:tcPr>
          <w:p w14:paraId="03E4ECA8" w14:textId="77777777" w:rsidR="000A3AC2" w:rsidRDefault="002C2857">
            <w:pPr>
              <w:jc w:val="center"/>
            </w:pPr>
            <w: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F25582" w14:textId="77777777" w:rsidR="000A3AC2" w:rsidRDefault="002C2857">
            <w:pPr>
              <w:jc w:val="center"/>
            </w:pPr>
            <w:r>
              <w:t>12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2F4FF72" w14:textId="77777777" w:rsidR="000A3AC2" w:rsidRDefault="002C2857">
            <w:pPr>
              <w:jc w:val="center"/>
            </w:pPr>
            <w:r>
              <w:t>13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6E66F9" w14:textId="77777777" w:rsidR="000A3AC2" w:rsidRDefault="002C2857">
            <w:pPr>
              <w:jc w:val="center"/>
            </w:pPr>
            <w:r>
              <w:t>14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D43AEC" w14:textId="77777777" w:rsidR="000A3AC2" w:rsidRDefault="002C2857">
            <w:pPr>
              <w:jc w:val="center"/>
            </w:pPr>
            <w:r>
              <w:t>15</w:t>
            </w:r>
          </w:p>
        </w:tc>
      </w:tr>
      <w:tr w:rsidR="000A3AC2" w14:paraId="202356FB" w14:textId="77777777">
        <w:trPr>
          <w:trHeight w:val="916"/>
          <w:jc w:val="center"/>
        </w:trPr>
        <w:tc>
          <w:tcPr>
            <w:tcW w:w="558" w:type="dxa"/>
            <w:shd w:val="clear" w:color="auto" w:fill="auto"/>
          </w:tcPr>
          <w:p w14:paraId="2C4D29AC" w14:textId="77777777" w:rsidR="000A3AC2" w:rsidRDefault="002C285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368" w:type="dxa"/>
            <w:gridSpan w:val="16"/>
          </w:tcPr>
          <w:p w14:paraId="442ABD9B" w14:textId="77777777" w:rsidR="000A3AC2" w:rsidRDefault="002C2857">
            <w:pPr>
              <w:rPr>
                <w:b/>
              </w:rPr>
            </w:pPr>
            <w:r>
              <w:rPr>
                <w:b/>
              </w:rPr>
              <w:t>Задача 1:</w:t>
            </w:r>
            <w:r>
              <w:t xml:space="preserve"> Создание условий для оптимального организационно-правового обеспечения муниципальной службы в Администрации Уторгошского сельского поселения и применение эффективных методов подбора квалификационных кадров для муниципальной службы в   Администрации Уторго</w:t>
            </w:r>
            <w:r>
              <w:t>шского сельского поселения, а также создание условий для их должностного (служебного) роста</w:t>
            </w:r>
          </w:p>
        </w:tc>
      </w:tr>
      <w:tr w:rsidR="000A3AC2" w14:paraId="655BC4FA" w14:textId="77777777">
        <w:trPr>
          <w:trHeight w:val="930"/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1FD3EA02" w14:textId="77777777" w:rsidR="000A3AC2" w:rsidRDefault="002C2857">
            <w:pPr>
              <w:jc w:val="center"/>
            </w:pPr>
            <w:r>
              <w:t>1.1.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</w:tcPr>
          <w:p w14:paraId="308049CB" w14:textId="77777777" w:rsidR="000A3AC2" w:rsidRDefault="002C2857">
            <w:r>
              <w:rPr>
                <w:color w:val="000000"/>
              </w:rPr>
              <w:t>Проведение работы с применением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</w:rPr>
              <w:t>эффективных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>методов при разработке должностных регламентов для должностей муниципальной службы, квалификационных требований к</w:t>
            </w:r>
            <w:r>
              <w:rPr>
                <w:color w:val="000000"/>
              </w:rPr>
              <w:t xml:space="preserve"> знаниям и навыкам муниципальных служащих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65BCEDD5" w14:textId="77777777" w:rsidR="000A3AC2" w:rsidRDefault="002C2857">
            <w:r>
              <w:t>Администрация Уторгошского  сельского поселения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0BD53372" w14:textId="77777777" w:rsidR="000A3AC2" w:rsidRDefault="002C2857">
            <w:r>
              <w:t>2019-202</w:t>
            </w:r>
            <w:r>
              <w:t>7</w:t>
            </w:r>
            <w:r>
              <w:t xml:space="preserve">  годы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70DBDD4" w14:textId="77777777" w:rsidR="000A3AC2" w:rsidRDefault="002C2857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215" w:type="dxa"/>
            <w:shd w:val="clear" w:color="auto" w:fill="auto"/>
          </w:tcPr>
          <w:p w14:paraId="6966FC5A" w14:textId="77777777" w:rsidR="000A3AC2" w:rsidRDefault="002C2857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720" w:type="dxa"/>
          </w:tcPr>
          <w:p w14:paraId="374F847D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6494EA50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7EFCB466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28121C00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618C9BED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0BB0750E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09A495F2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6DC76691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</w:tcPr>
          <w:p w14:paraId="24D86072" w14:textId="77777777" w:rsidR="000A3AC2" w:rsidRDefault="002C2857">
            <w:pPr>
              <w:jc w:val="center"/>
            </w:pPr>
            <w:r>
              <w:t>-</w:t>
            </w:r>
          </w:p>
        </w:tc>
      </w:tr>
      <w:tr w:rsidR="000A3AC2" w14:paraId="36E93D15" w14:textId="77777777">
        <w:trPr>
          <w:trHeight w:val="711"/>
          <w:jc w:val="center"/>
        </w:trPr>
        <w:tc>
          <w:tcPr>
            <w:tcW w:w="558" w:type="dxa"/>
            <w:vMerge/>
            <w:shd w:val="clear" w:color="auto" w:fill="auto"/>
          </w:tcPr>
          <w:p w14:paraId="3180E43F" w14:textId="77777777" w:rsidR="000A3AC2" w:rsidRDefault="000A3AC2">
            <w:pPr>
              <w:jc w:val="center"/>
            </w:pPr>
          </w:p>
        </w:tc>
        <w:tc>
          <w:tcPr>
            <w:tcW w:w="3468" w:type="dxa"/>
            <w:gridSpan w:val="3"/>
            <w:vMerge/>
            <w:shd w:val="clear" w:color="auto" w:fill="auto"/>
          </w:tcPr>
          <w:p w14:paraId="09B23987" w14:textId="77777777" w:rsidR="000A3AC2" w:rsidRDefault="000A3AC2"/>
        </w:tc>
        <w:tc>
          <w:tcPr>
            <w:tcW w:w="1320" w:type="dxa"/>
            <w:vMerge/>
            <w:shd w:val="clear" w:color="auto" w:fill="auto"/>
          </w:tcPr>
          <w:p w14:paraId="7F1F26C2" w14:textId="77777777" w:rsidR="000A3AC2" w:rsidRDefault="000A3AC2"/>
        </w:tc>
        <w:tc>
          <w:tcPr>
            <w:tcW w:w="1245" w:type="dxa"/>
            <w:vMerge/>
            <w:shd w:val="clear" w:color="auto" w:fill="auto"/>
          </w:tcPr>
          <w:p w14:paraId="7882C460" w14:textId="77777777" w:rsidR="000A3AC2" w:rsidRDefault="000A3AC2"/>
        </w:tc>
        <w:tc>
          <w:tcPr>
            <w:tcW w:w="1440" w:type="dxa"/>
            <w:vMerge/>
            <w:shd w:val="clear" w:color="auto" w:fill="auto"/>
          </w:tcPr>
          <w:p w14:paraId="38FDAA9D" w14:textId="77777777" w:rsidR="000A3AC2" w:rsidRDefault="000A3AC2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1527F9D3" w14:textId="77777777" w:rsidR="000A3AC2" w:rsidRDefault="002C2857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720" w:type="dxa"/>
          </w:tcPr>
          <w:p w14:paraId="57FA0B6D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594C4EC9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5B180A9D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68C75275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5545C7DE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287D7E44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1C10AB4B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42A8EC4A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</w:tcPr>
          <w:p w14:paraId="089E9A27" w14:textId="77777777" w:rsidR="000A3AC2" w:rsidRDefault="002C2857">
            <w:pPr>
              <w:jc w:val="center"/>
            </w:pPr>
            <w:r>
              <w:t>-</w:t>
            </w:r>
          </w:p>
        </w:tc>
      </w:tr>
      <w:tr w:rsidR="000A3AC2" w14:paraId="5CA6B8FB" w14:textId="77777777">
        <w:trPr>
          <w:trHeight w:val="711"/>
          <w:jc w:val="center"/>
        </w:trPr>
        <w:tc>
          <w:tcPr>
            <w:tcW w:w="558" w:type="dxa"/>
            <w:vMerge w:val="restart"/>
            <w:shd w:val="clear" w:color="auto" w:fill="auto"/>
          </w:tcPr>
          <w:p w14:paraId="68582CB4" w14:textId="77777777" w:rsidR="000A3AC2" w:rsidRDefault="002C2857">
            <w:pPr>
              <w:jc w:val="center"/>
            </w:pPr>
            <w:r>
              <w:t>1.2.</w:t>
            </w:r>
          </w:p>
        </w:tc>
        <w:tc>
          <w:tcPr>
            <w:tcW w:w="3468" w:type="dxa"/>
            <w:gridSpan w:val="3"/>
            <w:vMerge w:val="restart"/>
            <w:shd w:val="clear" w:color="auto" w:fill="auto"/>
          </w:tcPr>
          <w:p w14:paraId="730D35A3" w14:textId="77777777" w:rsidR="000A3AC2" w:rsidRDefault="002C2857">
            <w:r>
              <w:t xml:space="preserve">Организация и проведение курсов повышения квалификации, семинаров и иных форм обучения муниципальных служащих Администрации Уторгошского сельского поселения  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622250B3" w14:textId="77777777" w:rsidR="000A3AC2" w:rsidRDefault="002C2857">
            <w:r>
              <w:t>Администрация Уторгошского  сельского поселения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9A68D24" w14:textId="77777777" w:rsidR="000A3AC2" w:rsidRDefault="002C2857">
            <w:r>
              <w:t>2019-202</w:t>
            </w:r>
            <w:r>
              <w:t>7</w:t>
            </w:r>
            <w:r>
              <w:t xml:space="preserve">     годы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8E2329F" w14:textId="77777777" w:rsidR="000A3AC2" w:rsidRDefault="002C2857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215" w:type="dxa"/>
            <w:shd w:val="clear" w:color="auto" w:fill="auto"/>
          </w:tcPr>
          <w:p w14:paraId="52463FA5" w14:textId="77777777" w:rsidR="000A3AC2" w:rsidRDefault="002C2857">
            <w:pPr>
              <w:jc w:val="center"/>
            </w:pPr>
            <w:r>
              <w:t>областной бюджет</w:t>
            </w:r>
          </w:p>
        </w:tc>
        <w:tc>
          <w:tcPr>
            <w:tcW w:w="720" w:type="dxa"/>
          </w:tcPr>
          <w:p w14:paraId="4D2D1FC5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43F9F4AA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69D1A133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  <w:noWrap/>
          </w:tcPr>
          <w:p w14:paraId="47B03A28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80" w:type="dxa"/>
          </w:tcPr>
          <w:p w14:paraId="3A76A7C7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auto"/>
          </w:tcPr>
          <w:p w14:paraId="2DFF738D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35" w:type="dxa"/>
            <w:shd w:val="clear" w:color="auto" w:fill="auto"/>
          </w:tcPr>
          <w:p w14:paraId="2B5A143F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14:paraId="5CFC26FF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5" w:type="dxa"/>
            <w:shd w:val="clear" w:color="auto" w:fill="auto"/>
          </w:tcPr>
          <w:p w14:paraId="475ABACC" w14:textId="77777777" w:rsidR="000A3AC2" w:rsidRDefault="002C2857">
            <w:pPr>
              <w:jc w:val="center"/>
            </w:pPr>
            <w:r>
              <w:t>-</w:t>
            </w:r>
          </w:p>
        </w:tc>
      </w:tr>
      <w:tr w:rsidR="000A3AC2" w14:paraId="6969FC0C" w14:textId="77777777">
        <w:trPr>
          <w:trHeight w:val="2177"/>
          <w:jc w:val="center"/>
        </w:trPr>
        <w:tc>
          <w:tcPr>
            <w:tcW w:w="558" w:type="dxa"/>
            <w:vMerge/>
            <w:shd w:val="clear" w:color="auto" w:fill="auto"/>
          </w:tcPr>
          <w:p w14:paraId="7EF5F552" w14:textId="77777777" w:rsidR="000A3AC2" w:rsidRDefault="000A3AC2">
            <w:pPr>
              <w:jc w:val="center"/>
            </w:pPr>
          </w:p>
        </w:tc>
        <w:tc>
          <w:tcPr>
            <w:tcW w:w="3468" w:type="dxa"/>
            <w:gridSpan w:val="3"/>
            <w:vMerge/>
            <w:shd w:val="clear" w:color="auto" w:fill="auto"/>
          </w:tcPr>
          <w:p w14:paraId="4D85D47F" w14:textId="77777777" w:rsidR="000A3AC2" w:rsidRDefault="000A3AC2"/>
        </w:tc>
        <w:tc>
          <w:tcPr>
            <w:tcW w:w="1320" w:type="dxa"/>
            <w:vMerge/>
            <w:shd w:val="clear" w:color="auto" w:fill="auto"/>
          </w:tcPr>
          <w:p w14:paraId="4001B7B5" w14:textId="77777777" w:rsidR="000A3AC2" w:rsidRDefault="000A3AC2"/>
        </w:tc>
        <w:tc>
          <w:tcPr>
            <w:tcW w:w="1245" w:type="dxa"/>
            <w:vMerge/>
            <w:shd w:val="clear" w:color="auto" w:fill="auto"/>
          </w:tcPr>
          <w:p w14:paraId="207784B6" w14:textId="77777777" w:rsidR="000A3AC2" w:rsidRDefault="000A3AC2"/>
        </w:tc>
        <w:tc>
          <w:tcPr>
            <w:tcW w:w="1440" w:type="dxa"/>
            <w:vMerge/>
            <w:shd w:val="clear" w:color="auto" w:fill="auto"/>
          </w:tcPr>
          <w:p w14:paraId="2B47E0C3" w14:textId="77777777" w:rsidR="000A3AC2" w:rsidRDefault="000A3AC2">
            <w:pPr>
              <w:pStyle w:val="ad"/>
              <w:ind w:left="0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34A8EFEC" w14:textId="77777777" w:rsidR="000A3AC2" w:rsidRDefault="002C2857">
            <w:pPr>
              <w:jc w:val="center"/>
            </w:pPr>
            <w:r>
              <w:t>бюджет сельского поселения</w:t>
            </w:r>
          </w:p>
        </w:tc>
        <w:tc>
          <w:tcPr>
            <w:tcW w:w="720" w:type="dxa"/>
          </w:tcPr>
          <w:p w14:paraId="6155F0B6" w14:textId="77777777" w:rsidR="000A3AC2" w:rsidRDefault="002C2857">
            <w:pPr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  <w:noWrap/>
          </w:tcPr>
          <w:p w14:paraId="19BE2AD9" w14:textId="77777777" w:rsidR="000A3AC2" w:rsidRDefault="002C2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</w:tcPr>
          <w:p w14:paraId="65908BC0" w14:textId="77777777" w:rsidR="000A3AC2" w:rsidRDefault="002C2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20" w:type="dxa"/>
            <w:shd w:val="clear" w:color="auto" w:fill="auto"/>
            <w:noWrap/>
          </w:tcPr>
          <w:p w14:paraId="77334753" w14:textId="77777777" w:rsidR="000A3AC2" w:rsidRDefault="002C2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780" w:type="dxa"/>
          </w:tcPr>
          <w:p w14:paraId="34CCF9EB" w14:textId="77777777" w:rsidR="000A3AC2" w:rsidRDefault="002C2857">
            <w:pPr>
              <w:rPr>
                <w:sz w:val="22"/>
                <w:szCs w:val="22"/>
                <w:highlight w:val="black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720" w:type="dxa"/>
            <w:shd w:val="clear" w:color="auto" w:fill="auto"/>
          </w:tcPr>
          <w:p w14:paraId="57840188" w14:textId="4D10A9C8" w:rsidR="000A3AC2" w:rsidRDefault="001F39F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22,00</w:t>
            </w:r>
          </w:p>
        </w:tc>
        <w:tc>
          <w:tcPr>
            <w:tcW w:w="735" w:type="dxa"/>
            <w:shd w:val="clear" w:color="auto" w:fill="auto"/>
          </w:tcPr>
          <w:p w14:paraId="5262BA0C" w14:textId="77777777" w:rsidR="000A3AC2" w:rsidRDefault="002C28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10,00 </w:t>
            </w:r>
          </w:p>
        </w:tc>
        <w:tc>
          <w:tcPr>
            <w:tcW w:w="750" w:type="dxa"/>
            <w:shd w:val="clear" w:color="auto" w:fill="auto"/>
          </w:tcPr>
          <w:p w14:paraId="4CC51BD1" w14:textId="77777777" w:rsidR="000A3AC2" w:rsidRDefault="002C285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755" w:type="dxa"/>
            <w:shd w:val="clear" w:color="auto" w:fill="auto"/>
          </w:tcPr>
          <w:p w14:paraId="3FECB733" w14:textId="77777777" w:rsidR="000A3AC2" w:rsidRDefault="002C28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</w:t>
            </w:r>
          </w:p>
        </w:tc>
      </w:tr>
      <w:tr w:rsidR="000A3AC2" w14:paraId="5FB1982E" w14:textId="77777777">
        <w:trPr>
          <w:trHeight w:val="291"/>
          <w:jc w:val="center"/>
        </w:trPr>
        <w:tc>
          <w:tcPr>
            <w:tcW w:w="962" w:type="dxa"/>
            <w:gridSpan w:val="2"/>
            <w:tcBorders>
              <w:left w:val="nil"/>
              <w:bottom w:val="nil"/>
              <w:right w:val="nil"/>
            </w:tcBorders>
          </w:tcPr>
          <w:p w14:paraId="5541BD44" w14:textId="77777777" w:rsidR="000A3AC2" w:rsidRDefault="000A3AC2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42C46844" w14:textId="77777777" w:rsidR="000A3AC2" w:rsidRDefault="000A3AC2">
            <w:pPr>
              <w:jc w:val="center"/>
            </w:pPr>
          </w:p>
        </w:tc>
        <w:tc>
          <w:tcPr>
            <w:tcW w:w="13482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01996E" w14:textId="77777777" w:rsidR="000A3AC2" w:rsidRDefault="000A3AC2">
            <w:pPr>
              <w:jc w:val="center"/>
            </w:pP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D130E2" w14:textId="77777777" w:rsidR="000A3AC2" w:rsidRDefault="000A3AC2">
            <w:pPr>
              <w:jc w:val="center"/>
            </w:pPr>
          </w:p>
        </w:tc>
      </w:tr>
    </w:tbl>
    <w:p w14:paraId="5E0E5038" w14:textId="77777777" w:rsidR="000A3AC2" w:rsidRDefault="000A3AC2">
      <w:pPr>
        <w:rPr>
          <w:sz w:val="28"/>
          <w:szCs w:val="28"/>
        </w:rPr>
      </w:pPr>
    </w:p>
    <w:p w14:paraId="47E53858" w14:textId="77777777" w:rsidR="000A3AC2" w:rsidRDefault="000A3AC2">
      <w:pPr>
        <w:spacing w:line="360" w:lineRule="auto"/>
        <w:ind w:firstLine="709"/>
        <w:jc w:val="both"/>
        <w:rPr>
          <w:sz w:val="28"/>
          <w:szCs w:val="28"/>
        </w:rPr>
        <w:sectPr w:rsidR="000A3AC2">
          <w:pgSz w:w="16838" w:h="11906" w:orient="landscape"/>
          <w:pgMar w:top="851" w:right="1134" w:bottom="426" w:left="1134" w:header="709" w:footer="709" w:gutter="0"/>
          <w:cols w:space="720"/>
        </w:sectPr>
      </w:pPr>
    </w:p>
    <w:p w14:paraId="5D0D5FAC" w14:textId="77777777" w:rsidR="000A3AC2" w:rsidRDefault="002C285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C2B8BB5" w14:textId="77777777" w:rsidR="000A3AC2" w:rsidRDefault="000A3AC2">
      <w:pPr>
        <w:rPr>
          <w:bCs/>
          <w:sz w:val="28"/>
          <w:szCs w:val="28"/>
        </w:rPr>
      </w:pPr>
    </w:p>
    <w:p w14:paraId="44CAE529" w14:textId="77777777" w:rsidR="000A3AC2" w:rsidRDefault="002C28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7597C48F" w14:textId="77777777" w:rsidR="000A3AC2" w:rsidRDefault="002C2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на официальном сайте </w:t>
      </w:r>
      <w:r>
        <w:rPr>
          <w:sz w:val="28"/>
          <w:szCs w:val="28"/>
        </w:rPr>
        <w:t>Администрации Уторгошского сельского поселения в информационно-телекоммуникационной сети «Интернет» (</w:t>
      </w:r>
      <w:r>
        <w:rPr>
          <w:rFonts w:eastAsia="Times New Roman"/>
          <w:color w:val="000000" w:themeColor="text1"/>
          <w:sz w:val="28"/>
          <w:szCs w:val="28"/>
        </w:rPr>
        <w:t>https://utorgoshskoe-r49.gosweb.gosuslugi.ru/</w:t>
      </w:r>
      <w:r>
        <w:rPr>
          <w:sz w:val="28"/>
          <w:szCs w:val="28"/>
        </w:rPr>
        <w:t>).</w:t>
      </w:r>
    </w:p>
    <w:p w14:paraId="0D39B634" w14:textId="77777777" w:rsidR="000A3AC2" w:rsidRDefault="000A3AC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7097A" w14:textId="77777777" w:rsidR="000A3AC2" w:rsidRDefault="000A3AC2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556E" w14:textId="77777777" w:rsidR="000A3AC2" w:rsidRDefault="002C2857">
      <w:pPr>
        <w:ind w:left="284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  <w:r>
        <w:rPr>
          <w:sz w:val="28"/>
          <w:szCs w:val="28"/>
        </w:rPr>
        <w:br/>
      </w:r>
    </w:p>
    <w:p w14:paraId="1881DEB4" w14:textId="77777777" w:rsidR="001F39F1" w:rsidRPr="001F39F1" w:rsidRDefault="001F39F1" w:rsidP="001F39F1">
      <w:pPr>
        <w:widowControl w:val="0"/>
        <w:autoSpaceDE w:val="0"/>
        <w:autoSpaceDN w:val="0"/>
        <w:adjustRightInd w:val="0"/>
        <w:ind w:left="284"/>
        <w:rPr>
          <w:rFonts w:eastAsia="Times New Roman"/>
          <w:sz w:val="28"/>
          <w:szCs w:val="28"/>
        </w:rPr>
      </w:pPr>
      <w:r w:rsidRPr="001F39F1">
        <w:rPr>
          <w:rFonts w:eastAsia="Times New Roman"/>
          <w:sz w:val="28"/>
          <w:szCs w:val="28"/>
        </w:rPr>
        <w:t>ЗамГлавы Администрации                            Корнышовас Н.В..</w:t>
      </w:r>
      <w:r w:rsidRPr="001F39F1">
        <w:rPr>
          <w:rFonts w:eastAsia="Times New Roman"/>
          <w:sz w:val="28"/>
          <w:szCs w:val="28"/>
        </w:rPr>
        <w:br/>
      </w:r>
    </w:p>
    <w:p w14:paraId="67761264" w14:textId="48AC63EA" w:rsidR="000A3AC2" w:rsidRDefault="002C2857">
      <w:pPr>
        <w:ind w:left="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</w:r>
    </w:p>
    <w:p w14:paraId="5E30EA01" w14:textId="77777777" w:rsidR="000A3AC2" w:rsidRDefault="002C2857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51BD7B4" w14:textId="77777777" w:rsidR="000A3AC2" w:rsidRDefault="000A3AC2">
      <w:pPr>
        <w:ind w:left="284"/>
        <w:rPr>
          <w:sz w:val="28"/>
          <w:szCs w:val="28"/>
        </w:rPr>
      </w:pPr>
    </w:p>
    <w:p w14:paraId="70A671C1" w14:textId="77777777" w:rsidR="000A3AC2" w:rsidRDefault="002C2857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Кукушкина А.Г.</w:t>
      </w:r>
    </w:p>
    <w:p w14:paraId="6967D4D5" w14:textId="77777777" w:rsidR="000A3AC2" w:rsidRDefault="002C285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                                Васильева Н.В.</w:t>
      </w:r>
    </w:p>
    <w:p w14:paraId="2B0D2341" w14:textId="77777777" w:rsidR="000A3AC2" w:rsidRDefault="000A3AC2">
      <w:pPr>
        <w:ind w:left="284"/>
        <w:jc w:val="both"/>
        <w:rPr>
          <w:sz w:val="28"/>
          <w:szCs w:val="28"/>
        </w:rPr>
      </w:pPr>
    </w:p>
    <w:p w14:paraId="1BAD0767" w14:textId="77777777" w:rsidR="000A3AC2" w:rsidRDefault="000A3AC2">
      <w:pPr>
        <w:rPr>
          <w:b/>
          <w:sz w:val="28"/>
          <w:szCs w:val="28"/>
        </w:rPr>
      </w:pPr>
    </w:p>
    <w:p w14:paraId="25BE7340" w14:textId="77777777" w:rsidR="000A3AC2" w:rsidRDefault="000A3AC2">
      <w:pPr>
        <w:rPr>
          <w:bCs/>
          <w:sz w:val="28"/>
          <w:szCs w:val="28"/>
        </w:rPr>
      </w:pPr>
    </w:p>
    <w:p w14:paraId="7BD5DFF3" w14:textId="77777777" w:rsidR="000A3AC2" w:rsidRDefault="000A3AC2">
      <w:pPr>
        <w:rPr>
          <w:bCs/>
          <w:sz w:val="28"/>
          <w:szCs w:val="28"/>
        </w:rPr>
      </w:pPr>
    </w:p>
    <w:p w14:paraId="3522BF66" w14:textId="77777777" w:rsidR="000A3AC2" w:rsidRDefault="000A3AC2">
      <w:pPr>
        <w:rPr>
          <w:bCs/>
          <w:sz w:val="28"/>
          <w:szCs w:val="28"/>
        </w:rPr>
      </w:pPr>
    </w:p>
    <w:p w14:paraId="4686C64B" w14:textId="77777777" w:rsidR="000A3AC2" w:rsidRDefault="000A3AC2">
      <w:pPr>
        <w:rPr>
          <w:bCs/>
          <w:sz w:val="28"/>
          <w:szCs w:val="28"/>
        </w:rPr>
      </w:pPr>
    </w:p>
    <w:p w14:paraId="256190F8" w14:textId="77777777" w:rsidR="000A3AC2" w:rsidRDefault="000A3AC2">
      <w:pPr>
        <w:rPr>
          <w:b/>
          <w:sz w:val="28"/>
          <w:szCs w:val="28"/>
        </w:rPr>
      </w:pPr>
    </w:p>
    <w:p w14:paraId="03386C8B" w14:textId="77777777" w:rsidR="000A3AC2" w:rsidRDefault="000A3AC2">
      <w:pPr>
        <w:rPr>
          <w:b/>
          <w:sz w:val="28"/>
          <w:szCs w:val="28"/>
        </w:rPr>
      </w:pPr>
    </w:p>
    <w:p w14:paraId="5DB50483" w14:textId="77777777" w:rsidR="000A3AC2" w:rsidRDefault="000A3AC2">
      <w:pPr>
        <w:rPr>
          <w:b/>
          <w:sz w:val="28"/>
          <w:szCs w:val="28"/>
        </w:rPr>
      </w:pPr>
    </w:p>
    <w:p w14:paraId="65C2E7DD" w14:textId="77777777" w:rsidR="000A3AC2" w:rsidRDefault="000A3AC2">
      <w:pPr>
        <w:rPr>
          <w:b/>
          <w:sz w:val="28"/>
          <w:szCs w:val="28"/>
        </w:rPr>
      </w:pPr>
    </w:p>
    <w:p w14:paraId="595881FF" w14:textId="77777777" w:rsidR="000A3AC2" w:rsidRDefault="000A3AC2">
      <w:pPr>
        <w:rPr>
          <w:b/>
          <w:sz w:val="28"/>
          <w:szCs w:val="28"/>
        </w:rPr>
      </w:pPr>
    </w:p>
    <w:p w14:paraId="6BA2D293" w14:textId="77777777" w:rsidR="000A3AC2" w:rsidRDefault="000A3AC2">
      <w:pPr>
        <w:rPr>
          <w:b/>
          <w:sz w:val="28"/>
          <w:szCs w:val="28"/>
        </w:rPr>
      </w:pPr>
    </w:p>
    <w:p w14:paraId="11FF12F4" w14:textId="77777777" w:rsidR="000A3AC2" w:rsidRDefault="000A3AC2">
      <w:pPr>
        <w:rPr>
          <w:b/>
          <w:sz w:val="28"/>
          <w:szCs w:val="28"/>
        </w:rPr>
      </w:pPr>
    </w:p>
    <w:p w14:paraId="7672DA61" w14:textId="77777777" w:rsidR="000A3AC2" w:rsidRDefault="000A3AC2">
      <w:pPr>
        <w:rPr>
          <w:b/>
          <w:sz w:val="28"/>
          <w:szCs w:val="28"/>
        </w:rPr>
      </w:pPr>
    </w:p>
    <w:p w14:paraId="6E26BE8B" w14:textId="77777777" w:rsidR="000A3AC2" w:rsidRDefault="000A3AC2">
      <w:pPr>
        <w:rPr>
          <w:b/>
          <w:sz w:val="28"/>
          <w:szCs w:val="28"/>
        </w:rPr>
      </w:pPr>
    </w:p>
    <w:p w14:paraId="399ADC27" w14:textId="77777777" w:rsidR="000A3AC2" w:rsidRDefault="000A3AC2">
      <w:pPr>
        <w:rPr>
          <w:b/>
          <w:sz w:val="28"/>
          <w:szCs w:val="28"/>
        </w:rPr>
      </w:pPr>
    </w:p>
    <w:p w14:paraId="15101397" w14:textId="77777777" w:rsidR="000A3AC2" w:rsidRDefault="000A3AC2">
      <w:pPr>
        <w:rPr>
          <w:b/>
          <w:sz w:val="28"/>
          <w:szCs w:val="28"/>
        </w:rPr>
      </w:pPr>
    </w:p>
    <w:p w14:paraId="0E9303B5" w14:textId="77777777" w:rsidR="000A3AC2" w:rsidRDefault="000A3AC2">
      <w:pPr>
        <w:rPr>
          <w:b/>
          <w:sz w:val="28"/>
          <w:szCs w:val="28"/>
        </w:rPr>
      </w:pPr>
    </w:p>
    <w:p w14:paraId="0B3E55D0" w14:textId="77777777" w:rsidR="000A3AC2" w:rsidRDefault="000A3AC2">
      <w:pPr>
        <w:rPr>
          <w:b/>
          <w:sz w:val="28"/>
          <w:szCs w:val="28"/>
        </w:rPr>
      </w:pPr>
    </w:p>
    <w:p w14:paraId="3ADC69B7" w14:textId="77777777" w:rsidR="000A3AC2" w:rsidRDefault="000A3AC2">
      <w:pPr>
        <w:rPr>
          <w:b/>
          <w:sz w:val="28"/>
          <w:szCs w:val="28"/>
        </w:rPr>
      </w:pPr>
    </w:p>
    <w:p w14:paraId="7CC0BDEB" w14:textId="77777777" w:rsidR="000A3AC2" w:rsidRDefault="000A3AC2">
      <w:pPr>
        <w:rPr>
          <w:b/>
          <w:sz w:val="28"/>
          <w:szCs w:val="28"/>
        </w:rPr>
      </w:pPr>
    </w:p>
    <w:p w14:paraId="0DC53A40" w14:textId="77777777" w:rsidR="000A3AC2" w:rsidRDefault="000A3AC2">
      <w:pPr>
        <w:rPr>
          <w:b/>
          <w:sz w:val="28"/>
          <w:szCs w:val="28"/>
        </w:rPr>
      </w:pPr>
    </w:p>
    <w:p w14:paraId="2D51566E" w14:textId="77777777" w:rsidR="000A3AC2" w:rsidRDefault="000A3AC2">
      <w:pPr>
        <w:rPr>
          <w:b/>
          <w:sz w:val="28"/>
          <w:szCs w:val="28"/>
        </w:rPr>
      </w:pPr>
    </w:p>
    <w:p w14:paraId="214F29C0" w14:textId="77777777" w:rsidR="000A3AC2" w:rsidRDefault="000A3AC2">
      <w:pPr>
        <w:rPr>
          <w:b/>
          <w:sz w:val="28"/>
          <w:szCs w:val="28"/>
        </w:rPr>
      </w:pPr>
    </w:p>
    <w:p w14:paraId="736FBB70" w14:textId="77777777" w:rsidR="000A3AC2" w:rsidRDefault="000A3AC2">
      <w:pPr>
        <w:rPr>
          <w:b/>
          <w:sz w:val="28"/>
          <w:szCs w:val="28"/>
        </w:rPr>
      </w:pPr>
    </w:p>
    <w:p w14:paraId="457E1751" w14:textId="77777777" w:rsidR="000A3AC2" w:rsidRDefault="000A3AC2">
      <w:pPr>
        <w:rPr>
          <w:b/>
          <w:sz w:val="28"/>
          <w:szCs w:val="28"/>
        </w:rPr>
      </w:pPr>
    </w:p>
    <w:p w14:paraId="6251C0A3" w14:textId="77777777" w:rsidR="000A3AC2" w:rsidRDefault="000A3AC2">
      <w:pPr>
        <w:ind w:firstLine="709"/>
        <w:jc w:val="both"/>
        <w:rPr>
          <w:sz w:val="28"/>
          <w:szCs w:val="28"/>
        </w:rPr>
      </w:pPr>
    </w:p>
    <w:p w14:paraId="03E80C76" w14:textId="77777777" w:rsidR="000A3AC2" w:rsidRDefault="002C2857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объемов финансирования муниципальной </w:t>
      </w:r>
      <w:r>
        <w:rPr>
          <w:b/>
          <w:sz w:val="28"/>
          <w:szCs w:val="28"/>
        </w:rPr>
        <w:t>программы</w:t>
      </w:r>
    </w:p>
    <w:p w14:paraId="10975923" w14:textId="77777777" w:rsidR="000A3AC2" w:rsidRDefault="002C285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eastAsia="en-US"/>
        </w:rPr>
        <w:t>Развитие муниципальной службы в Уторгошском сельском поселении</w:t>
      </w:r>
      <w:r>
        <w:rPr>
          <w:b/>
          <w:sz w:val="28"/>
          <w:szCs w:val="28"/>
        </w:rPr>
        <w:t>»</w:t>
      </w:r>
    </w:p>
    <w:p w14:paraId="2C9AC2FE" w14:textId="77777777" w:rsidR="000A3AC2" w:rsidRDefault="000A3AC2">
      <w:pPr>
        <w:jc w:val="both"/>
        <w:rPr>
          <w:b/>
          <w:sz w:val="28"/>
          <w:szCs w:val="28"/>
        </w:rPr>
      </w:pPr>
    </w:p>
    <w:p w14:paraId="1ACA6B4C" w14:textId="77777777" w:rsidR="000A3AC2" w:rsidRDefault="002C28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Администрацией Уторгошского сельского поселения выделено из бюджета сельского поселения следующие </w:t>
      </w:r>
      <w:r>
        <w:rPr>
          <w:sz w:val="28"/>
          <w:szCs w:val="28"/>
        </w:rPr>
        <w:t>объёмы</w:t>
      </w:r>
      <w:r>
        <w:rPr>
          <w:sz w:val="28"/>
          <w:szCs w:val="28"/>
        </w:rPr>
        <w:t xml:space="preserve"> финансирования: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2025 год – 10,00 </w:t>
      </w:r>
      <w:r>
        <w:rPr>
          <w:sz w:val="28"/>
          <w:szCs w:val="28"/>
        </w:rPr>
        <w:t>тыс.рублей, на 2026 год – 10,00 тыс.рублей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10,00 тыс.рублей</w:t>
      </w:r>
      <w:r>
        <w:rPr>
          <w:sz w:val="28"/>
          <w:szCs w:val="28"/>
        </w:rPr>
        <w:t>.</w:t>
      </w:r>
    </w:p>
    <w:p w14:paraId="6B9A93F5" w14:textId="77777777" w:rsidR="000A3AC2" w:rsidRDefault="000A3AC2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7FBFB9C8" w14:textId="77777777" w:rsidR="000A3AC2" w:rsidRDefault="002C28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 xml:space="preserve">10,00 </w:t>
      </w:r>
      <w:r>
        <w:rPr>
          <w:bCs/>
          <w:sz w:val="28"/>
          <w:szCs w:val="28"/>
        </w:rPr>
        <w:t xml:space="preserve">тыс.рублей выделенные из бюджета поселения направлены на </w:t>
      </w:r>
      <w:r>
        <w:rPr>
          <w:sz w:val="28"/>
          <w:szCs w:val="28"/>
        </w:rPr>
        <w:t>организацию и проведение курсов повышения квалификации, семинаров и иных форм обучения муни</w:t>
      </w:r>
      <w:r>
        <w:rPr>
          <w:sz w:val="28"/>
          <w:szCs w:val="28"/>
        </w:rPr>
        <w:t xml:space="preserve">ципальных служащих Администрации Уторгошского сельского поселения  </w:t>
      </w:r>
    </w:p>
    <w:p w14:paraId="1F07E58E" w14:textId="77777777" w:rsidR="000A3AC2" w:rsidRDefault="002C2857">
      <w:pPr>
        <w:jc w:val="both"/>
      </w:pPr>
      <w:r>
        <w:rPr>
          <w:sz w:val="28"/>
          <w:szCs w:val="28"/>
        </w:rPr>
        <w:t xml:space="preserve">Количество направляемых на </w:t>
      </w:r>
      <w:r>
        <w:rPr>
          <w:sz w:val="28"/>
          <w:szCs w:val="28"/>
        </w:rPr>
        <w:t>учёбу</w:t>
      </w:r>
      <w:r>
        <w:rPr>
          <w:sz w:val="28"/>
          <w:szCs w:val="28"/>
        </w:rPr>
        <w:t xml:space="preserve"> специалистов и сумма необходимых денежных средств для оплаты курсов повышения квалификации могут изменяться в течении года</w:t>
      </w:r>
    </w:p>
    <w:p w14:paraId="3DC79106" w14:textId="77777777" w:rsidR="000A3AC2" w:rsidRDefault="000A3AC2">
      <w:pPr>
        <w:rPr>
          <w:b/>
          <w:sz w:val="28"/>
          <w:szCs w:val="28"/>
        </w:rPr>
      </w:pPr>
    </w:p>
    <w:p w14:paraId="025EBE7E" w14:textId="77777777" w:rsidR="000A3AC2" w:rsidRDefault="002C2857">
      <w:pPr>
        <w:ind w:firstLine="709"/>
        <w:jc w:val="both"/>
        <w:rPr>
          <w:rStyle w:val="3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Все денежные средства приведены</w:t>
      </w:r>
      <w:r>
        <w:rPr>
          <w:sz w:val="28"/>
          <w:szCs w:val="28"/>
        </w:rPr>
        <w:t xml:space="preserve"> в соответствии с бюджетом поселения.</w:t>
      </w:r>
    </w:p>
    <w:p w14:paraId="71F81FA1" w14:textId="77777777" w:rsidR="000A3AC2" w:rsidRDefault="000A3AC2">
      <w:pPr>
        <w:ind w:firstLine="709"/>
        <w:jc w:val="both"/>
        <w:rPr>
          <w:sz w:val="28"/>
          <w:szCs w:val="28"/>
        </w:rPr>
      </w:pPr>
    </w:p>
    <w:p w14:paraId="3D547212" w14:textId="77777777" w:rsidR="000A3AC2" w:rsidRDefault="000A3AC2">
      <w:pPr>
        <w:rPr>
          <w:b/>
          <w:sz w:val="28"/>
          <w:szCs w:val="28"/>
        </w:rPr>
      </w:pPr>
    </w:p>
    <w:p w14:paraId="44E928E6" w14:textId="77777777" w:rsidR="000A3AC2" w:rsidRDefault="000A3AC2">
      <w:pPr>
        <w:rPr>
          <w:b/>
          <w:sz w:val="28"/>
          <w:szCs w:val="28"/>
        </w:rPr>
      </w:pPr>
    </w:p>
    <w:sectPr w:rsidR="000A3AC2">
      <w:pgSz w:w="11906" w:h="16838"/>
      <w:pgMar w:top="567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E2B63" w14:textId="77777777" w:rsidR="002C2857" w:rsidRDefault="002C2857">
      <w:r>
        <w:separator/>
      </w:r>
    </w:p>
  </w:endnote>
  <w:endnote w:type="continuationSeparator" w:id="0">
    <w:p w14:paraId="365E64E2" w14:textId="77777777" w:rsidR="002C2857" w:rsidRDefault="002C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74C70" w14:textId="77777777" w:rsidR="002C2857" w:rsidRDefault="002C2857">
      <w:r>
        <w:separator/>
      </w:r>
    </w:p>
  </w:footnote>
  <w:footnote w:type="continuationSeparator" w:id="0">
    <w:p w14:paraId="49A5E7AA" w14:textId="77777777" w:rsidR="002C2857" w:rsidRDefault="002C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B33A3" w14:textId="77777777" w:rsidR="000A3AC2" w:rsidRDefault="002C285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9F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C"/>
    <w:rsid w:val="00004C50"/>
    <w:rsid w:val="00012833"/>
    <w:rsid w:val="000244BA"/>
    <w:rsid w:val="00025BCF"/>
    <w:rsid w:val="00027C06"/>
    <w:rsid w:val="00054859"/>
    <w:rsid w:val="000654CF"/>
    <w:rsid w:val="000671F0"/>
    <w:rsid w:val="00080269"/>
    <w:rsid w:val="00092B3E"/>
    <w:rsid w:val="00095E51"/>
    <w:rsid w:val="000970AB"/>
    <w:rsid w:val="000A3AC2"/>
    <w:rsid w:val="000B0039"/>
    <w:rsid w:val="000B4EFF"/>
    <w:rsid w:val="000C0D74"/>
    <w:rsid w:val="000D6AC6"/>
    <w:rsid w:val="000E1922"/>
    <w:rsid w:val="000E6CE7"/>
    <w:rsid w:val="000E7A62"/>
    <w:rsid w:val="000F4B69"/>
    <w:rsid w:val="00120C7B"/>
    <w:rsid w:val="001263C9"/>
    <w:rsid w:val="001279C3"/>
    <w:rsid w:val="001309DE"/>
    <w:rsid w:val="00161CBE"/>
    <w:rsid w:val="0017506A"/>
    <w:rsid w:val="0019192B"/>
    <w:rsid w:val="001A50BF"/>
    <w:rsid w:val="001B7904"/>
    <w:rsid w:val="001D3ED8"/>
    <w:rsid w:val="001E70F8"/>
    <w:rsid w:val="001F39F1"/>
    <w:rsid w:val="001F6FE6"/>
    <w:rsid w:val="00200518"/>
    <w:rsid w:val="0020148E"/>
    <w:rsid w:val="00223512"/>
    <w:rsid w:val="0025591C"/>
    <w:rsid w:val="00276EB2"/>
    <w:rsid w:val="002A29CB"/>
    <w:rsid w:val="002A59F4"/>
    <w:rsid w:val="002C2857"/>
    <w:rsid w:val="002D49FE"/>
    <w:rsid w:val="002D5970"/>
    <w:rsid w:val="002E2A63"/>
    <w:rsid w:val="002F4280"/>
    <w:rsid w:val="002F745B"/>
    <w:rsid w:val="00300ED0"/>
    <w:rsid w:val="00304075"/>
    <w:rsid w:val="00320E21"/>
    <w:rsid w:val="00332457"/>
    <w:rsid w:val="00336423"/>
    <w:rsid w:val="00341097"/>
    <w:rsid w:val="00360A80"/>
    <w:rsid w:val="003663BE"/>
    <w:rsid w:val="003727A5"/>
    <w:rsid w:val="00374ACC"/>
    <w:rsid w:val="00375CEE"/>
    <w:rsid w:val="0038206A"/>
    <w:rsid w:val="003B0779"/>
    <w:rsid w:val="003C675E"/>
    <w:rsid w:val="003D20FD"/>
    <w:rsid w:val="003F784C"/>
    <w:rsid w:val="00403668"/>
    <w:rsid w:val="00406719"/>
    <w:rsid w:val="004106AC"/>
    <w:rsid w:val="00411201"/>
    <w:rsid w:val="00422F0A"/>
    <w:rsid w:val="00426CC0"/>
    <w:rsid w:val="00432B05"/>
    <w:rsid w:val="00443D2B"/>
    <w:rsid w:val="004639BD"/>
    <w:rsid w:val="0046756C"/>
    <w:rsid w:val="00471A96"/>
    <w:rsid w:val="00472288"/>
    <w:rsid w:val="00486D83"/>
    <w:rsid w:val="00487DA8"/>
    <w:rsid w:val="00490D4B"/>
    <w:rsid w:val="00492916"/>
    <w:rsid w:val="0049755B"/>
    <w:rsid w:val="004A3799"/>
    <w:rsid w:val="004A3DA9"/>
    <w:rsid w:val="004A70D7"/>
    <w:rsid w:val="004C08D3"/>
    <w:rsid w:val="004D1271"/>
    <w:rsid w:val="004E3F3A"/>
    <w:rsid w:val="004E75A4"/>
    <w:rsid w:val="004F4D5E"/>
    <w:rsid w:val="004F6224"/>
    <w:rsid w:val="00505625"/>
    <w:rsid w:val="00514336"/>
    <w:rsid w:val="00515544"/>
    <w:rsid w:val="005166C4"/>
    <w:rsid w:val="005245C9"/>
    <w:rsid w:val="005308F2"/>
    <w:rsid w:val="00535BA0"/>
    <w:rsid w:val="00546B8A"/>
    <w:rsid w:val="00551408"/>
    <w:rsid w:val="00557B8F"/>
    <w:rsid w:val="00561F21"/>
    <w:rsid w:val="00563DAE"/>
    <w:rsid w:val="005710B9"/>
    <w:rsid w:val="00573C60"/>
    <w:rsid w:val="00575ADB"/>
    <w:rsid w:val="005A2351"/>
    <w:rsid w:val="005A31E5"/>
    <w:rsid w:val="005A4D8F"/>
    <w:rsid w:val="005C422A"/>
    <w:rsid w:val="005C7C19"/>
    <w:rsid w:val="005F0E66"/>
    <w:rsid w:val="005F1993"/>
    <w:rsid w:val="005F6DA8"/>
    <w:rsid w:val="005F74E4"/>
    <w:rsid w:val="005F7C70"/>
    <w:rsid w:val="00607584"/>
    <w:rsid w:val="00615599"/>
    <w:rsid w:val="0062698A"/>
    <w:rsid w:val="00630BC1"/>
    <w:rsid w:val="0063486A"/>
    <w:rsid w:val="00646A2D"/>
    <w:rsid w:val="006624B3"/>
    <w:rsid w:val="0066355C"/>
    <w:rsid w:val="0068645E"/>
    <w:rsid w:val="006864F6"/>
    <w:rsid w:val="006964C4"/>
    <w:rsid w:val="00697CD8"/>
    <w:rsid w:val="006A15BD"/>
    <w:rsid w:val="006A67D4"/>
    <w:rsid w:val="006A7FDF"/>
    <w:rsid w:val="006C42EC"/>
    <w:rsid w:val="006D138D"/>
    <w:rsid w:val="00701E9C"/>
    <w:rsid w:val="0070376B"/>
    <w:rsid w:val="00715CB0"/>
    <w:rsid w:val="00720A2C"/>
    <w:rsid w:val="00722095"/>
    <w:rsid w:val="00755490"/>
    <w:rsid w:val="00757BEE"/>
    <w:rsid w:val="00790C23"/>
    <w:rsid w:val="00794680"/>
    <w:rsid w:val="007B0F91"/>
    <w:rsid w:val="007B40F2"/>
    <w:rsid w:val="007E476C"/>
    <w:rsid w:val="007E5AE9"/>
    <w:rsid w:val="007F4A16"/>
    <w:rsid w:val="00800AD9"/>
    <w:rsid w:val="00806FB0"/>
    <w:rsid w:val="008301EB"/>
    <w:rsid w:val="008310C1"/>
    <w:rsid w:val="008310F0"/>
    <w:rsid w:val="00836B43"/>
    <w:rsid w:val="008471BD"/>
    <w:rsid w:val="00854773"/>
    <w:rsid w:val="0085533F"/>
    <w:rsid w:val="00875421"/>
    <w:rsid w:val="00876B28"/>
    <w:rsid w:val="008D4634"/>
    <w:rsid w:val="008E38A3"/>
    <w:rsid w:val="008E4F9C"/>
    <w:rsid w:val="008F6B3E"/>
    <w:rsid w:val="0090051E"/>
    <w:rsid w:val="00905CE5"/>
    <w:rsid w:val="00912F84"/>
    <w:rsid w:val="00924416"/>
    <w:rsid w:val="00931B73"/>
    <w:rsid w:val="0096307D"/>
    <w:rsid w:val="00964F63"/>
    <w:rsid w:val="00965F68"/>
    <w:rsid w:val="009761A5"/>
    <w:rsid w:val="00976ADB"/>
    <w:rsid w:val="009A18AA"/>
    <w:rsid w:val="009A4535"/>
    <w:rsid w:val="009B1007"/>
    <w:rsid w:val="009B24CE"/>
    <w:rsid w:val="009D406C"/>
    <w:rsid w:val="009D7B3C"/>
    <w:rsid w:val="009F34F8"/>
    <w:rsid w:val="009F465F"/>
    <w:rsid w:val="00A36FF2"/>
    <w:rsid w:val="00A523EA"/>
    <w:rsid w:val="00A833E2"/>
    <w:rsid w:val="00A83F34"/>
    <w:rsid w:val="00A86AF2"/>
    <w:rsid w:val="00AA0399"/>
    <w:rsid w:val="00AB379D"/>
    <w:rsid w:val="00AC66E4"/>
    <w:rsid w:val="00AD0419"/>
    <w:rsid w:val="00AD2DC3"/>
    <w:rsid w:val="00AD3DE8"/>
    <w:rsid w:val="00AE29EB"/>
    <w:rsid w:val="00AE76EF"/>
    <w:rsid w:val="00B02E90"/>
    <w:rsid w:val="00B03516"/>
    <w:rsid w:val="00B15355"/>
    <w:rsid w:val="00B2350C"/>
    <w:rsid w:val="00B417FA"/>
    <w:rsid w:val="00B4494A"/>
    <w:rsid w:val="00B554C8"/>
    <w:rsid w:val="00B56661"/>
    <w:rsid w:val="00B574CD"/>
    <w:rsid w:val="00B7267E"/>
    <w:rsid w:val="00B75F16"/>
    <w:rsid w:val="00B776FE"/>
    <w:rsid w:val="00B94AA5"/>
    <w:rsid w:val="00B95FB7"/>
    <w:rsid w:val="00B97122"/>
    <w:rsid w:val="00BB073C"/>
    <w:rsid w:val="00BB3EB2"/>
    <w:rsid w:val="00BB5634"/>
    <w:rsid w:val="00BC2B10"/>
    <w:rsid w:val="00BD5083"/>
    <w:rsid w:val="00BD70B7"/>
    <w:rsid w:val="00BE354D"/>
    <w:rsid w:val="00BE714D"/>
    <w:rsid w:val="00BF1C87"/>
    <w:rsid w:val="00BF646A"/>
    <w:rsid w:val="00C10BC8"/>
    <w:rsid w:val="00C24A33"/>
    <w:rsid w:val="00C26E23"/>
    <w:rsid w:val="00C408C4"/>
    <w:rsid w:val="00C51A9C"/>
    <w:rsid w:val="00C5433A"/>
    <w:rsid w:val="00C653D4"/>
    <w:rsid w:val="00C72439"/>
    <w:rsid w:val="00C85D37"/>
    <w:rsid w:val="00C866FF"/>
    <w:rsid w:val="00C944F0"/>
    <w:rsid w:val="00CA0E15"/>
    <w:rsid w:val="00CC1224"/>
    <w:rsid w:val="00CC1E55"/>
    <w:rsid w:val="00CC6FFE"/>
    <w:rsid w:val="00CF02A9"/>
    <w:rsid w:val="00CF714E"/>
    <w:rsid w:val="00D146B1"/>
    <w:rsid w:val="00D21EF5"/>
    <w:rsid w:val="00D46AD4"/>
    <w:rsid w:val="00D52B3A"/>
    <w:rsid w:val="00D54950"/>
    <w:rsid w:val="00D54B99"/>
    <w:rsid w:val="00D55EAE"/>
    <w:rsid w:val="00D6404F"/>
    <w:rsid w:val="00D7373E"/>
    <w:rsid w:val="00D82B97"/>
    <w:rsid w:val="00D8459D"/>
    <w:rsid w:val="00D8663C"/>
    <w:rsid w:val="00D92C1E"/>
    <w:rsid w:val="00DB3FC7"/>
    <w:rsid w:val="00DC3579"/>
    <w:rsid w:val="00DE12AF"/>
    <w:rsid w:val="00DE4942"/>
    <w:rsid w:val="00DE4949"/>
    <w:rsid w:val="00DF01EE"/>
    <w:rsid w:val="00DF7C0E"/>
    <w:rsid w:val="00E07D2A"/>
    <w:rsid w:val="00E12351"/>
    <w:rsid w:val="00E32F21"/>
    <w:rsid w:val="00E35A27"/>
    <w:rsid w:val="00E504CB"/>
    <w:rsid w:val="00E66B5A"/>
    <w:rsid w:val="00E67586"/>
    <w:rsid w:val="00E75659"/>
    <w:rsid w:val="00E91D1B"/>
    <w:rsid w:val="00E95919"/>
    <w:rsid w:val="00EB58A7"/>
    <w:rsid w:val="00ED4802"/>
    <w:rsid w:val="00EE66CE"/>
    <w:rsid w:val="00EF3515"/>
    <w:rsid w:val="00F2193D"/>
    <w:rsid w:val="00F21CF8"/>
    <w:rsid w:val="00F64AD9"/>
    <w:rsid w:val="00F661B6"/>
    <w:rsid w:val="00F75A8F"/>
    <w:rsid w:val="00F86D81"/>
    <w:rsid w:val="00FA42F9"/>
    <w:rsid w:val="00FB045B"/>
    <w:rsid w:val="00FB1A7F"/>
    <w:rsid w:val="00FB282C"/>
    <w:rsid w:val="00FC307D"/>
    <w:rsid w:val="00FE0C3F"/>
    <w:rsid w:val="00FE17FB"/>
    <w:rsid w:val="00FE2041"/>
    <w:rsid w:val="00FE4B13"/>
    <w:rsid w:val="00FF0F64"/>
    <w:rsid w:val="00FF33E4"/>
    <w:rsid w:val="00FF475B"/>
    <w:rsid w:val="16377CC9"/>
    <w:rsid w:val="20AC17BA"/>
    <w:rsid w:val="310D2D04"/>
    <w:rsid w:val="32013817"/>
    <w:rsid w:val="367B67D7"/>
    <w:rsid w:val="41251DF1"/>
    <w:rsid w:val="44AE15F6"/>
    <w:rsid w:val="489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34AF6A-F571-4BB3-8FC2-5F0070AD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qFormat="1"/>
    <w:lsdException w:name="footer" w:qFormat="1"/>
    <w:lsdException w:name="caption" w:locked="1" w:uiPriority="99" w:qFormat="1"/>
    <w:lsdException w:name="Title" w:locked="1" w:qFormat="1"/>
    <w:lsdException w:name="Default Paragraph Font" w:semiHidden="1" w:uiPriority="1" w:unhideWhenUsed="1" w:qFormat="1"/>
    <w:lsdException w:name="Body Text" w:qFormat="1"/>
    <w:lsdException w:name="Subtitle" w:locked="1" w:qFormat="1"/>
    <w:lsdException w:name="Body Text 2" w:qFormat="1"/>
    <w:lsdException w:name="Hyperlink" w:uiPriority="99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qFormat/>
    <w:locked/>
    <w:pPr>
      <w:keepNext/>
      <w:jc w:val="center"/>
      <w:outlineLvl w:val="2"/>
    </w:pPr>
    <w:rPr>
      <w:rFonts w:eastAsia="Times New Roman"/>
      <w:b/>
      <w:sz w:val="32"/>
      <w:szCs w:val="20"/>
    </w:rPr>
  </w:style>
  <w:style w:type="paragraph" w:styleId="6">
    <w:name w:val="heading 6"/>
    <w:basedOn w:val="a"/>
    <w:next w:val="a"/>
    <w:qFormat/>
    <w:locked/>
    <w:pPr>
      <w:keepNext/>
      <w:jc w:val="center"/>
      <w:outlineLvl w:val="5"/>
    </w:pPr>
    <w:rPr>
      <w:rFonts w:eastAsia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semiHidden/>
    <w:qFormat/>
    <w:rPr>
      <w:rFonts w:ascii="Tahoma" w:hAnsi="Tahoma"/>
      <w:sz w:val="16"/>
      <w:szCs w:val="16"/>
    </w:rPr>
  </w:style>
  <w:style w:type="paragraph" w:styleId="2">
    <w:name w:val="Body Text 2"/>
    <w:basedOn w:val="a"/>
    <w:qFormat/>
    <w:pPr>
      <w:jc w:val="center"/>
    </w:pPr>
    <w:rPr>
      <w:rFonts w:eastAsia="Times New Roman"/>
      <w:b/>
      <w:sz w:val="28"/>
      <w:szCs w:val="20"/>
    </w:rPr>
  </w:style>
  <w:style w:type="paragraph" w:styleId="a6">
    <w:name w:val="caption"/>
    <w:basedOn w:val="a"/>
    <w:next w:val="a"/>
    <w:uiPriority w:val="99"/>
    <w:qFormat/>
    <w:locked/>
    <w:pPr>
      <w:overflowPunct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mallCaps/>
      <w:sz w:val="28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pPr>
      <w:spacing w:after="120"/>
    </w:pPr>
  </w:style>
  <w:style w:type="paragraph" w:styleId="ab">
    <w:name w:val="footer"/>
    <w:basedOn w:val="a"/>
    <w:link w:val="ac"/>
    <w:qFormat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qFormat/>
    <w:rPr>
      <w:rFonts w:ascii="Times New Roman" w:hAnsi="Times New Roman"/>
      <w:sz w:val="26"/>
    </w:rPr>
  </w:style>
  <w:style w:type="character" w:customStyle="1" w:styleId="a5">
    <w:name w:val="Текст выноски Знак"/>
    <w:link w:val="a4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"/>
    <w:qFormat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Верхний колонтитул Знак"/>
    <w:link w:val="a7"/>
    <w:uiPriority w:val="99"/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qFormat/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qFormat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№3_"/>
    <w:link w:val="31"/>
    <w:locked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qFormat/>
    <w:pPr>
      <w:widowControl w:val="0"/>
      <w:shd w:val="clear" w:color="auto" w:fill="FFFFFF"/>
      <w:spacing w:before="360" w:after="600" w:line="240" w:lineRule="exact"/>
      <w:ind w:hanging="44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6FFD7C0D326966F048BADC44D8D1159BFBECF28A7352C44F6F6BEC23988524A7D2A7538CD0622F74D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B8370-9537-4E65-B5C8-ABF9CBDA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/>
  <LinksUpToDate>false</LinksUpToDate>
  <CharactersWithSpaces>21743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creator>Татьяна</dc:creator>
  <cp:lastModifiedBy>пк</cp:lastModifiedBy>
  <cp:revision>3</cp:revision>
  <cp:lastPrinted>2023-11-10T06:05:00Z</cp:lastPrinted>
  <dcterms:created xsi:type="dcterms:W3CDTF">2024-01-18T12:23:00Z</dcterms:created>
  <dcterms:modified xsi:type="dcterms:W3CDTF">2025-01-20T09:25:00Z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A1E9BCC211E1490CA775D28957CD33E0_13</vt:lpwstr>
  </property>
</Properties>
</file>